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30FE9" w14:textId="77777777" w:rsidR="0029384F" w:rsidRDefault="00D74A3E">
      <w:pPr>
        <w:spacing w:after="49" w:line="259" w:lineRule="auto"/>
        <w:ind w:left="2" w:firstLine="0"/>
      </w:pPr>
      <w:r>
        <w:t xml:space="preserve"> </w:t>
      </w:r>
    </w:p>
    <w:p w14:paraId="1916182B" w14:textId="77777777" w:rsidR="0029384F" w:rsidRDefault="00D74A3E">
      <w:pPr>
        <w:spacing w:after="49" w:line="259" w:lineRule="auto"/>
        <w:ind w:left="2" w:firstLine="0"/>
      </w:pPr>
      <w:r>
        <w:t xml:space="preserve"> </w:t>
      </w:r>
    </w:p>
    <w:p w14:paraId="7FA9D7C7" w14:textId="77777777" w:rsidR="0029384F" w:rsidRDefault="00D74A3E">
      <w:pPr>
        <w:spacing w:after="320" w:line="259" w:lineRule="auto"/>
        <w:ind w:left="2" w:firstLine="0"/>
      </w:pPr>
      <w:r>
        <w:t xml:space="preserve"> </w:t>
      </w:r>
    </w:p>
    <w:p w14:paraId="31C7D9F1" w14:textId="32EC9F35" w:rsidR="0029384F" w:rsidRDefault="001D26B2">
      <w:pPr>
        <w:spacing w:after="17" w:line="259" w:lineRule="auto"/>
        <w:ind w:left="653" w:firstLine="0"/>
      </w:pPr>
      <w:r>
        <w:rPr>
          <w:rFonts w:hint="eastAsia"/>
          <w:sz w:val="48"/>
        </w:rPr>
        <w:t>下條</w:t>
      </w:r>
      <w:r w:rsidR="00D74A3E">
        <w:rPr>
          <w:sz w:val="48"/>
        </w:rPr>
        <w:t xml:space="preserve">村情報セキュリティポリシー </w:t>
      </w:r>
    </w:p>
    <w:p w14:paraId="5B00B4B6" w14:textId="3AA47CC9" w:rsidR="0029384F" w:rsidRDefault="0029384F">
      <w:pPr>
        <w:spacing w:after="18" w:line="259" w:lineRule="auto"/>
        <w:ind w:left="10" w:right="211"/>
        <w:jc w:val="center"/>
      </w:pPr>
    </w:p>
    <w:p w14:paraId="452192DE" w14:textId="77777777" w:rsidR="0029384F" w:rsidRDefault="00D74A3E">
      <w:pPr>
        <w:spacing w:after="19" w:line="259" w:lineRule="auto"/>
        <w:ind w:left="29" w:firstLine="0"/>
        <w:jc w:val="center"/>
      </w:pPr>
      <w:r>
        <w:rPr>
          <w:sz w:val="48"/>
        </w:rPr>
        <w:t xml:space="preserve"> </w:t>
      </w:r>
    </w:p>
    <w:p w14:paraId="340C25F1" w14:textId="77777777" w:rsidR="0029384F" w:rsidRDefault="00D74A3E">
      <w:pPr>
        <w:spacing w:after="17" w:line="259" w:lineRule="auto"/>
        <w:ind w:left="29" w:firstLine="0"/>
        <w:jc w:val="center"/>
      </w:pPr>
      <w:r>
        <w:rPr>
          <w:sz w:val="48"/>
        </w:rPr>
        <w:t xml:space="preserve"> </w:t>
      </w:r>
    </w:p>
    <w:p w14:paraId="5118597A" w14:textId="77777777" w:rsidR="0029384F" w:rsidRDefault="00D74A3E">
      <w:pPr>
        <w:spacing w:after="17" w:line="259" w:lineRule="auto"/>
        <w:ind w:left="29" w:firstLine="0"/>
        <w:jc w:val="center"/>
      </w:pPr>
      <w:r>
        <w:rPr>
          <w:sz w:val="48"/>
        </w:rPr>
        <w:t xml:space="preserve"> </w:t>
      </w:r>
    </w:p>
    <w:p w14:paraId="2E2D8FBD" w14:textId="77777777" w:rsidR="0029384F" w:rsidRDefault="00D74A3E">
      <w:pPr>
        <w:spacing w:after="19" w:line="259" w:lineRule="auto"/>
        <w:ind w:left="29" w:firstLine="0"/>
        <w:jc w:val="center"/>
      </w:pPr>
      <w:r>
        <w:rPr>
          <w:sz w:val="48"/>
        </w:rPr>
        <w:t xml:space="preserve"> </w:t>
      </w:r>
    </w:p>
    <w:p w14:paraId="24F00726" w14:textId="77777777" w:rsidR="0029384F" w:rsidRDefault="00D74A3E">
      <w:pPr>
        <w:spacing w:after="17" w:line="259" w:lineRule="auto"/>
        <w:ind w:left="29" w:firstLine="0"/>
        <w:jc w:val="center"/>
      </w:pPr>
      <w:r>
        <w:rPr>
          <w:sz w:val="48"/>
        </w:rPr>
        <w:t xml:space="preserve"> </w:t>
      </w:r>
    </w:p>
    <w:p w14:paraId="274F0D34" w14:textId="77777777" w:rsidR="0029384F" w:rsidRDefault="00D74A3E">
      <w:pPr>
        <w:spacing w:after="17" w:line="259" w:lineRule="auto"/>
        <w:ind w:left="29" w:firstLine="0"/>
        <w:jc w:val="center"/>
      </w:pPr>
      <w:r>
        <w:rPr>
          <w:sz w:val="48"/>
        </w:rPr>
        <w:t xml:space="preserve"> </w:t>
      </w:r>
    </w:p>
    <w:p w14:paraId="1EBA59E9" w14:textId="77777777" w:rsidR="0029384F" w:rsidRDefault="00D74A3E">
      <w:pPr>
        <w:spacing w:after="19" w:line="259" w:lineRule="auto"/>
        <w:ind w:left="29" w:firstLine="0"/>
        <w:jc w:val="center"/>
      </w:pPr>
      <w:r>
        <w:rPr>
          <w:sz w:val="48"/>
        </w:rPr>
        <w:t xml:space="preserve"> </w:t>
      </w:r>
    </w:p>
    <w:p w14:paraId="6E180733" w14:textId="6FA74607" w:rsidR="0029384F" w:rsidRDefault="00D74A3E">
      <w:pPr>
        <w:spacing w:after="17" w:line="259" w:lineRule="auto"/>
        <w:ind w:left="29" w:firstLine="0"/>
        <w:jc w:val="center"/>
        <w:rPr>
          <w:sz w:val="48"/>
        </w:rPr>
      </w:pPr>
      <w:r>
        <w:rPr>
          <w:sz w:val="48"/>
        </w:rPr>
        <w:t xml:space="preserve"> </w:t>
      </w:r>
    </w:p>
    <w:p w14:paraId="7F3662C4" w14:textId="6477EC84" w:rsidR="00D74A3E" w:rsidRDefault="00D74A3E">
      <w:pPr>
        <w:spacing w:after="17" w:line="259" w:lineRule="auto"/>
        <w:ind w:left="29" w:firstLine="0"/>
        <w:jc w:val="center"/>
        <w:rPr>
          <w:sz w:val="48"/>
        </w:rPr>
      </w:pPr>
    </w:p>
    <w:p w14:paraId="67B972C5" w14:textId="5074E235" w:rsidR="00D74A3E" w:rsidRDefault="00D74A3E">
      <w:pPr>
        <w:spacing w:after="17" w:line="259" w:lineRule="auto"/>
        <w:ind w:left="29" w:firstLine="0"/>
        <w:jc w:val="center"/>
        <w:rPr>
          <w:sz w:val="48"/>
        </w:rPr>
      </w:pPr>
    </w:p>
    <w:p w14:paraId="2F16E1A6" w14:textId="6985F84B" w:rsidR="00D74A3E" w:rsidRDefault="00D74A3E">
      <w:pPr>
        <w:spacing w:after="17" w:line="259" w:lineRule="auto"/>
        <w:ind w:left="29" w:firstLine="0"/>
        <w:jc w:val="center"/>
        <w:rPr>
          <w:sz w:val="48"/>
        </w:rPr>
      </w:pPr>
    </w:p>
    <w:p w14:paraId="53935034" w14:textId="77777777" w:rsidR="00D74A3E" w:rsidRDefault="00D74A3E">
      <w:pPr>
        <w:spacing w:after="17" w:line="259" w:lineRule="auto"/>
        <w:ind w:left="29" w:firstLine="0"/>
        <w:jc w:val="center"/>
        <w:rPr>
          <w:sz w:val="48"/>
        </w:rPr>
      </w:pPr>
    </w:p>
    <w:p w14:paraId="4A321DBF" w14:textId="7FAC0BBD" w:rsidR="00D74A3E" w:rsidRDefault="00D74A3E">
      <w:pPr>
        <w:spacing w:after="17" w:line="259" w:lineRule="auto"/>
        <w:ind w:left="29" w:firstLine="0"/>
        <w:jc w:val="center"/>
        <w:rPr>
          <w:sz w:val="48"/>
        </w:rPr>
      </w:pPr>
    </w:p>
    <w:p w14:paraId="4D1F7C8D" w14:textId="77777777" w:rsidR="00D74A3E" w:rsidRDefault="00D74A3E" w:rsidP="001D26B2">
      <w:pPr>
        <w:spacing w:after="17" w:line="259" w:lineRule="auto"/>
        <w:ind w:left="0" w:firstLine="0"/>
        <w:rPr>
          <w:sz w:val="48"/>
        </w:rPr>
      </w:pPr>
    </w:p>
    <w:p w14:paraId="2AD91B47" w14:textId="386DDB61" w:rsidR="0029384F" w:rsidRDefault="0029384F">
      <w:pPr>
        <w:spacing w:after="17" w:line="259" w:lineRule="auto"/>
        <w:ind w:left="29" w:firstLine="0"/>
        <w:jc w:val="center"/>
      </w:pPr>
    </w:p>
    <w:p w14:paraId="65F82E0F" w14:textId="77777777" w:rsidR="0029384F" w:rsidRDefault="00D74A3E">
      <w:pPr>
        <w:spacing w:after="19" w:line="259" w:lineRule="auto"/>
        <w:ind w:left="29" w:firstLine="0"/>
        <w:jc w:val="center"/>
      </w:pPr>
      <w:r>
        <w:rPr>
          <w:sz w:val="48"/>
        </w:rPr>
        <w:t xml:space="preserve"> </w:t>
      </w:r>
    </w:p>
    <w:p w14:paraId="7D0BE949" w14:textId="4CA2F3DA" w:rsidR="0029384F" w:rsidRDefault="001D26B2">
      <w:pPr>
        <w:spacing w:after="18" w:line="259" w:lineRule="auto"/>
        <w:ind w:left="10" w:right="211"/>
        <w:jc w:val="center"/>
      </w:pPr>
      <w:r>
        <w:rPr>
          <w:rFonts w:hint="eastAsia"/>
          <w:sz w:val="48"/>
        </w:rPr>
        <w:t>下條村</w:t>
      </w:r>
      <w:r w:rsidR="00D74A3E">
        <w:rPr>
          <w:sz w:val="48"/>
        </w:rPr>
        <w:t xml:space="preserve">総務課 </w:t>
      </w:r>
    </w:p>
    <w:p w14:paraId="4D018EAE" w14:textId="77777777" w:rsidR="0029384F" w:rsidRDefault="00D74A3E">
      <w:pPr>
        <w:spacing w:after="17" w:line="259" w:lineRule="auto"/>
        <w:ind w:left="29" w:firstLine="0"/>
        <w:jc w:val="center"/>
      </w:pPr>
      <w:r>
        <w:rPr>
          <w:sz w:val="48"/>
        </w:rPr>
        <w:t xml:space="preserve"> </w:t>
      </w:r>
    </w:p>
    <w:p w14:paraId="4FCB781C" w14:textId="6E8ED286" w:rsidR="0029384F" w:rsidRDefault="00D74A3E" w:rsidP="001D26B2">
      <w:pPr>
        <w:spacing w:after="18" w:line="259" w:lineRule="auto"/>
        <w:ind w:left="0" w:right="211" w:firstLineChars="300" w:firstLine="1440"/>
      </w:pPr>
      <w:r>
        <w:rPr>
          <w:sz w:val="48"/>
        </w:rPr>
        <w:t>策定</w:t>
      </w:r>
      <w:r w:rsidR="001D26B2">
        <w:rPr>
          <w:rFonts w:hint="eastAsia"/>
          <w:sz w:val="48"/>
        </w:rPr>
        <w:t xml:space="preserve"> </w:t>
      </w:r>
      <w:r w:rsidRPr="00C20EE9">
        <w:rPr>
          <w:sz w:val="48"/>
        </w:rPr>
        <w:t>平成</w:t>
      </w:r>
      <w:r w:rsidR="00462D72" w:rsidRPr="00C20EE9">
        <w:rPr>
          <w:rFonts w:hint="eastAsia"/>
          <w:sz w:val="48"/>
        </w:rPr>
        <w:t>16</w:t>
      </w:r>
      <w:r w:rsidRPr="00C20EE9">
        <w:rPr>
          <w:sz w:val="48"/>
        </w:rPr>
        <w:t>年</w:t>
      </w:r>
      <w:r w:rsidR="001D26B2" w:rsidRPr="00C20EE9">
        <w:rPr>
          <w:rFonts w:hint="eastAsia"/>
          <w:sz w:val="48"/>
        </w:rPr>
        <w:t xml:space="preserve"> </w:t>
      </w:r>
      <w:r w:rsidR="00462D72" w:rsidRPr="00C20EE9">
        <w:rPr>
          <w:rFonts w:hint="eastAsia"/>
          <w:sz w:val="48"/>
        </w:rPr>
        <w:t>２</w:t>
      </w:r>
      <w:r w:rsidRPr="00C20EE9">
        <w:rPr>
          <w:sz w:val="48"/>
        </w:rPr>
        <w:t>月</w:t>
      </w:r>
      <w:r w:rsidR="001D26B2" w:rsidRPr="00C20EE9">
        <w:rPr>
          <w:rFonts w:hint="eastAsia"/>
          <w:sz w:val="48"/>
        </w:rPr>
        <w:t xml:space="preserve"> </w:t>
      </w:r>
      <w:r w:rsidR="00462D72" w:rsidRPr="00C20EE9">
        <w:rPr>
          <w:rFonts w:hint="eastAsia"/>
          <w:sz w:val="48"/>
        </w:rPr>
        <w:t>２</w:t>
      </w:r>
      <w:r w:rsidRPr="00C20EE9">
        <w:rPr>
          <w:sz w:val="48"/>
        </w:rPr>
        <w:t>日</w:t>
      </w:r>
      <w:r>
        <w:rPr>
          <w:sz w:val="48"/>
        </w:rPr>
        <w:t xml:space="preserve"> </w:t>
      </w:r>
    </w:p>
    <w:p w14:paraId="5CA866FC" w14:textId="1D9F6740" w:rsidR="001D26B2" w:rsidRDefault="00D74A3E" w:rsidP="001D26B2">
      <w:pPr>
        <w:spacing w:after="18" w:line="259" w:lineRule="auto"/>
        <w:ind w:left="10" w:right="211" w:firstLineChars="300" w:firstLine="1440"/>
        <w:rPr>
          <w:sz w:val="48"/>
        </w:rPr>
      </w:pPr>
      <w:r>
        <w:rPr>
          <w:sz w:val="48"/>
        </w:rPr>
        <w:t xml:space="preserve">改定 </w:t>
      </w:r>
      <w:r w:rsidR="001D26B2">
        <w:rPr>
          <w:rFonts w:hint="eastAsia"/>
          <w:sz w:val="48"/>
        </w:rPr>
        <w:t>平成30年 １月31日</w:t>
      </w:r>
    </w:p>
    <w:p w14:paraId="4BCBAE47" w14:textId="79405C7B" w:rsidR="0029384F" w:rsidRDefault="001D26B2" w:rsidP="001D26B2">
      <w:pPr>
        <w:spacing w:after="18" w:line="259" w:lineRule="auto"/>
        <w:ind w:left="10" w:right="211" w:firstLineChars="300" w:firstLine="1440"/>
        <w:rPr>
          <w:sz w:val="48"/>
        </w:rPr>
      </w:pPr>
      <w:r>
        <w:rPr>
          <w:rFonts w:hint="eastAsia"/>
          <w:sz w:val="48"/>
        </w:rPr>
        <w:t xml:space="preserve">改定 令和 </w:t>
      </w:r>
      <w:r w:rsidR="00E56FC7">
        <w:rPr>
          <w:rFonts w:hint="eastAsia"/>
          <w:sz w:val="48"/>
        </w:rPr>
        <w:t>６</w:t>
      </w:r>
      <w:r w:rsidR="00D74A3E">
        <w:rPr>
          <w:sz w:val="48"/>
        </w:rPr>
        <w:t>年</w:t>
      </w:r>
      <w:r w:rsidR="00E56FC7">
        <w:rPr>
          <w:rFonts w:hint="eastAsia"/>
          <w:sz w:val="48"/>
        </w:rPr>
        <w:t xml:space="preserve"> </w:t>
      </w:r>
      <w:r w:rsidR="00E56FC7">
        <w:rPr>
          <w:rFonts w:hint="eastAsia"/>
          <w:sz w:val="48"/>
        </w:rPr>
        <w:t>１月</w:t>
      </w:r>
      <w:r w:rsidR="00E56FC7">
        <w:rPr>
          <w:rFonts w:hint="eastAsia"/>
          <w:sz w:val="48"/>
        </w:rPr>
        <w:t xml:space="preserve"> ４</w:t>
      </w:r>
      <w:r w:rsidR="00D74A3E">
        <w:rPr>
          <w:sz w:val="48"/>
        </w:rPr>
        <w:t>日</w:t>
      </w:r>
    </w:p>
    <w:p w14:paraId="0131D804" w14:textId="77777777" w:rsidR="001D26B2" w:rsidRDefault="001D26B2">
      <w:pPr>
        <w:spacing w:after="18" w:line="259" w:lineRule="auto"/>
        <w:ind w:left="10" w:right="211"/>
        <w:jc w:val="center"/>
      </w:pPr>
    </w:p>
    <w:p w14:paraId="5708DB62" w14:textId="77777777" w:rsidR="001D26B2" w:rsidRDefault="001D26B2">
      <w:pPr>
        <w:spacing w:line="259" w:lineRule="auto"/>
        <w:ind w:left="-3"/>
        <w:rPr>
          <w:sz w:val="24"/>
        </w:rPr>
      </w:pPr>
    </w:p>
    <w:p w14:paraId="7F99B36F" w14:textId="76488450" w:rsidR="0029384F" w:rsidRDefault="00D74A3E">
      <w:pPr>
        <w:spacing w:line="259" w:lineRule="auto"/>
        <w:ind w:left="-3"/>
      </w:pPr>
      <w:r>
        <w:rPr>
          <w:sz w:val="24"/>
        </w:rPr>
        <w:lastRenderedPageBreak/>
        <w:t xml:space="preserve">目次 </w:t>
      </w:r>
    </w:p>
    <w:p w14:paraId="4685ABB3" w14:textId="77777777" w:rsidR="0029384F" w:rsidRDefault="00D74A3E">
      <w:pPr>
        <w:spacing w:after="64" w:line="259" w:lineRule="auto"/>
        <w:ind w:left="2" w:firstLine="0"/>
      </w:pPr>
      <w:r>
        <w:t xml:space="preserve"> </w:t>
      </w:r>
    </w:p>
    <w:sdt>
      <w:sdtPr>
        <w:rPr>
          <w:rFonts w:ascii="ＭＳ 明朝" w:eastAsia="ＭＳ 明朝" w:hAnsi="ＭＳ 明朝" w:cs="ＭＳ 明朝"/>
        </w:rPr>
        <w:id w:val="-2050063480"/>
        <w:docPartObj>
          <w:docPartGallery w:val="Table of Contents"/>
        </w:docPartObj>
      </w:sdtPr>
      <w:sdtEndPr/>
      <w:sdtContent>
        <w:p w14:paraId="1118CDF8" w14:textId="120D0F57" w:rsidR="0029384F" w:rsidRDefault="00D74A3E">
          <w:pPr>
            <w:pStyle w:val="11"/>
            <w:tabs>
              <w:tab w:val="right" w:leader="dot" w:pos="8716"/>
            </w:tabs>
          </w:pPr>
          <w:r>
            <w:fldChar w:fldCharType="begin"/>
          </w:r>
          <w:r>
            <w:instrText xml:space="preserve"> TOC \o "1-2" \h \z \u </w:instrText>
          </w:r>
          <w:r>
            <w:fldChar w:fldCharType="separate"/>
          </w:r>
          <w:hyperlink w:anchor="_Toc33887">
            <w:r>
              <w:rPr>
                <w:rFonts w:ascii="ＭＳ 明朝" w:eastAsia="ＭＳ 明朝" w:hAnsi="ＭＳ 明朝" w:cs="ＭＳ 明朝"/>
              </w:rPr>
              <w:t xml:space="preserve">序 </w:t>
            </w:r>
            <w:r w:rsidR="001D26B2">
              <w:rPr>
                <w:rFonts w:ascii="ＭＳ 明朝" w:eastAsia="ＭＳ 明朝" w:hAnsi="ＭＳ 明朝" w:cs="ＭＳ 明朝" w:hint="eastAsia"/>
              </w:rPr>
              <w:t>下條</w:t>
            </w:r>
            <w:r>
              <w:rPr>
                <w:rFonts w:ascii="ＭＳ 明朝" w:eastAsia="ＭＳ 明朝" w:hAnsi="ＭＳ 明朝" w:cs="ＭＳ 明朝"/>
              </w:rPr>
              <w:t>村情報セキュリティポリシーの構成</w:t>
            </w:r>
            <w:r>
              <w:tab/>
            </w:r>
            <w:r>
              <w:fldChar w:fldCharType="begin"/>
            </w:r>
            <w:r>
              <w:instrText>PAGEREF _Toc33887 \h</w:instrText>
            </w:r>
            <w:r>
              <w:fldChar w:fldCharType="separate"/>
            </w:r>
            <w:r w:rsidR="00C419ED">
              <w:rPr>
                <w:noProof/>
              </w:rPr>
              <w:t>4</w:t>
            </w:r>
            <w:r>
              <w:fldChar w:fldCharType="end"/>
            </w:r>
          </w:hyperlink>
        </w:p>
        <w:p w14:paraId="7FA251B2" w14:textId="63FC1E77" w:rsidR="0029384F" w:rsidRDefault="00E56FC7">
          <w:pPr>
            <w:pStyle w:val="21"/>
            <w:tabs>
              <w:tab w:val="right" w:leader="dot" w:pos="8716"/>
            </w:tabs>
          </w:pPr>
          <w:hyperlink w:anchor="_Toc33888">
            <w:r w:rsidR="00D74A3E">
              <w:rPr>
                <w:rFonts w:ascii="ＭＳ 明朝" w:eastAsia="ＭＳ 明朝" w:hAnsi="ＭＳ 明朝" w:cs="ＭＳ 明朝"/>
              </w:rPr>
              <w:t>（１）情報セキュリティ基本方針</w:t>
            </w:r>
            <w:r w:rsidR="00D74A3E">
              <w:tab/>
            </w:r>
            <w:r w:rsidR="00D74A3E">
              <w:fldChar w:fldCharType="begin"/>
            </w:r>
            <w:r w:rsidR="00D74A3E">
              <w:instrText>PAGEREF _Toc33888 \h</w:instrText>
            </w:r>
            <w:r w:rsidR="00D74A3E">
              <w:fldChar w:fldCharType="separate"/>
            </w:r>
            <w:r w:rsidR="00C419ED">
              <w:rPr>
                <w:noProof/>
              </w:rPr>
              <w:t>4</w:t>
            </w:r>
            <w:r w:rsidR="00D74A3E">
              <w:fldChar w:fldCharType="end"/>
            </w:r>
          </w:hyperlink>
        </w:p>
        <w:p w14:paraId="1125191F" w14:textId="0D94B039" w:rsidR="0029384F" w:rsidRDefault="00E56FC7">
          <w:pPr>
            <w:pStyle w:val="21"/>
            <w:tabs>
              <w:tab w:val="right" w:leader="dot" w:pos="8716"/>
            </w:tabs>
          </w:pPr>
          <w:hyperlink w:anchor="_Toc33889">
            <w:r w:rsidR="00D74A3E">
              <w:rPr>
                <w:rFonts w:ascii="ＭＳ 明朝" w:eastAsia="ＭＳ 明朝" w:hAnsi="ＭＳ 明朝" w:cs="ＭＳ 明朝"/>
              </w:rPr>
              <w:t>（２）情報セキュリティ対策基準</w:t>
            </w:r>
            <w:r w:rsidR="00D74A3E">
              <w:tab/>
            </w:r>
            <w:r w:rsidR="00D74A3E">
              <w:fldChar w:fldCharType="begin"/>
            </w:r>
            <w:r w:rsidR="00D74A3E">
              <w:instrText>PAGEREF _Toc33889 \h</w:instrText>
            </w:r>
            <w:r w:rsidR="00D74A3E">
              <w:fldChar w:fldCharType="separate"/>
            </w:r>
            <w:r w:rsidR="00C419ED">
              <w:rPr>
                <w:noProof/>
              </w:rPr>
              <w:t>4</w:t>
            </w:r>
            <w:r w:rsidR="00D74A3E">
              <w:fldChar w:fldCharType="end"/>
            </w:r>
          </w:hyperlink>
        </w:p>
        <w:p w14:paraId="57416CB0" w14:textId="5ABB9B14" w:rsidR="0029384F" w:rsidRDefault="00E56FC7">
          <w:pPr>
            <w:pStyle w:val="11"/>
            <w:tabs>
              <w:tab w:val="right" w:leader="dot" w:pos="8716"/>
            </w:tabs>
          </w:pPr>
          <w:hyperlink w:anchor="_Toc33890">
            <w:r w:rsidR="00D74A3E">
              <w:rPr>
                <w:rFonts w:ascii="ＭＳ 明朝" w:eastAsia="ＭＳ 明朝" w:hAnsi="ＭＳ 明朝" w:cs="ＭＳ 明朝"/>
              </w:rPr>
              <w:t>第１章 情報セキュリティ基本方針</w:t>
            </w:r>
            <w:r w:rsidR="00D74A3E">
              <w:tab/>
            </w:r>
            <w:r w:rsidR="00D74A3E">
              <w:fldChar w:fldCharType="begin"/>
            </w:r>
            <w:r w:rsidR="00D74A3E">
              <w:instrText>PAGEREF _Toc33890 \h</w:instrText>
            </w:r>
            <w:r w:rsidR="00D74A3E">
              <w:fldChar w:fldCharType="separate"/>
            </w:r>
            <w:r w:rsidR="00C419ED">
              <w:rPr>
                <w:noProof/>
              </w:rPr>
              <w:t>5</w:t>
            </w:r>
            <w:r w:rsidR="00D74A3E">
              <w:fldChar w:fldCharType="end"/>
            </w:r>
          </w:hyperlink>
        </w:p>
        <w:p w14:paraId="03F37F26" w14:textId="2FAA2FA0" w:rsidR="0029384F" w:rsidRDefault="00E56FC7">
          <w:pPr>
            <w:pStyle w:val="11"/>
            <w:tabs>
              <w:tab w:val="right" w:leader="dot" w:pos="8716"/>
            </w:tabs>
          </w:pPr>
          <w:hyperlink w:anchor="_Toc33891">
            <w:r w:rsidR="00D74A3E">
              <w:rPr>
                <w:rFonts w:ascii="ＭＳ 明朝" w:eastAsia="ＭＳ 明朝" w:hAnsi="ＭＳ 明朝" w:cs="ＭＳ 明朝"/>
              </w:rPr>
              <w:t>１ 目的</w:t>
            </w:r>
            <w:r w:rsidR="00D74A3E">
              <w:tab/>
            </w:r>
            <w:r w:rsidR="00D74A3E">
              <w:fldChar w:fldCharType="begin"/>
            </w:r>
            <w:r w:rsidR="00D74A3E">
              <w:instrText>PAGEREF _Toc33891 \h</w:instrText>
            </w:r>
            <w:r w:rsidR="00D74A3E">
              <w:fldChar w:fldCharType="separate"/>
            </w:r>
            <w:r w:rsidR="00C419ED">
              <w:rPr>
                <w:noProof/>
              </w:rPr>
              <w:t>5</w:t>
            </w:r>
            <w:r w:rsidR="00D74A3E">
              <w:fldChar w:fldCharType="end"/>
            </w:r>
          </w:hyperlink>
        </w:p>
        <w:p w14:paraId="2F6174CD" w14:textId="10420E66" w:rsidR="0029384F" w:rsidRDefault="00E56FC7">
          <w:pPr>
            <w:pStyle w:val="11"/>
            <w:tabs>
              <w:tab w:val="right" w:leader="dot" w:pos="8716"/>
            </w:tabs>
          </w:pPr>
          <w:hyperlink w:anchor="_Toc33892">
            <w:r w:rsidR="00D74A3E">
              <w:rPr>
                <w:rFonts w:ascii="ＭＳ 明朝" w:eastAsia="ＭＳ 明朝" w:hAnsi="ＭＳ 明朝" w:cs="ＭＳ 明朝"/>
              </w:rPr>
              <w:t>２ 用語の定義</w:t>
            </w:r>
            <w:r w:rsidR="00D74A3E">
              <w:tab/>
            </w:r>
            <w:r w:rsidR="00D74A3E">
              <w:fldChar w:fldCharType="begin"/>
            </w:r>
            <w:r w:rsidR="00D74A3E">
              <w:instrText>PAGEREF _Toc33892 \h</w:instrText>
            </w:r>
            <w:r w:rsidR="00D74A3E">
              <w:fldChar w:fldCharType="separate"/>
            </w:r>
            <w:r w:rsidR="00C419ED">
              <w:rPr>
                <w:noProof/>
              </w:rPr>
              <w:t>5</w:t>
            </w:r>
            <w:r w:rsidR="00D74A3E">
              <w:fldChar w:fldCharType="end"/>
            </w:r>
          </w:hyperlink>
        </w:p>
        <w:p w14:paraId="48CAA574" w14:textId="4D971314" w:rsidR="0029384F" w:rsidRDefault="00E56FC7">
          <w:pPr>
            <w:pStyle w:val="11"/>
            <w:tabs>
              <w:tab w:val="right" w:leader="dot" w:pos="8716"/>
            </w:tabs>
          </w:pPr>
          <w:hyperlink w:anchor="_Toc33893">
            <w:r w:rsidR="00D74A3E">
              <w:rPr>
                <w:rFonts w:ascii="ＭＳ 明朝" w:eastAsia="ＭＳ 明朝" w:hAnsi="ＭＳ 明朝" w:cs="ＭＳ 明朝"/>
              </w:rPr>
              <w:t>３ 対象とする脅威</w:t>
            </w:r>
            <w:r w:rsidR="00D74A3E">
              <w:tab/>
            </w:r>
            <w:r w:rsidR="00F77CC2">
              <w:rPr>
                <w:rFonts w:asciiTheme="minorEastAsia" w:eastAsiaTheme="minorEastAsia" w:hAnsiTheme="minorEastAsia" w:hint="eastAsia"/>
              </w:rPr>
              <w:t>7</w:t>
            </w:r>
          </w:hyperlink>
        </w:p>
        <w:p w14:paraId="213A29D6" w14:textId="16961531" w:rsidR="0029384F" w:rsidRDefault="00E56FC7">
          <w:pPr>
            <w:pStyle w:val="11"/>
            <w:tabs>
              <w:tab w:val="right" w:leader="dot" w:pos="8716"/>
            </w:tabs>
          </w:pPr>
          <w:hyperlink w:anchor="_Toc33894">
            <w:r w:rsidR="00D74A3E">
              <w:rPr>
                <w:rFonts w:ascii="ＭＳ 明朝" w:eastAsia="ＭＳ 明朝" w:hAnsi="ＭＳ 明朝" w:cs="ＭＳ 明朝"/>
              </w:rPr>
              <w:t>４ 情報セキュリティポリシーの対象範囲</w:t>
            </w:r>
            <w:r w:rsidR="00D74A3E">
              <w:tab/>
            </w:r>
            <w:r w:rsidR="00D74A3E">
              <w:fldChar w:fldCharType="begin"/>
            </w:r>
            <w:r w:rsidR="00D74A3E">
              <w:instrText>PAGEREF _Toc33894 \h</w:instrText>
            </w:r>
            <w:r w:rsidR="00D74A3E">
              <w:fldChar w:fldCharType="separate"/>
            </w:r>
            <w:r w:rsidR="00C419ED">
              <w:rPr>
                <w:noProof/>
              </w:rPr>
              <w:t>7</w:t>
            </w:r>
            <w:r w:rsidR="00D74A3E">
              <w:fldChar w:fldCharType="end"/>
            </w:r>
          </w:hyperlink>
        </w:p>
        <w:p w14:paraId="4F63B049" w14:textId="21D9F4A1" w:rsidR="0029384F" w:rsidRDefault="00E56FC7">
          <w:pPr>
            <w:pStyle w:val="21"/>
            <w:tabs>
              <w:tab w:val="right" w:leader="dot" w:pos="8716"/>
            </w:tabs>
          </w:pPr>
          <w:hyperlink w:anchor="_Toc33895">
            <w:r w:rsidR="00D74A3E">
              <w:rPr>
                <w:rFonts w:ascii="ＭＳ 明朝" w:eastAsia="ＭＳ 明朝" w:hAnsi="ＭＳ 明朝" w:cs="ＭＳ 明朝"/>
              </w:rPr>
              <w:t>（１）適用資産</w:t>
            </w:r>
            <w:r w:rsidR="00D74A3E">
              <w:tab/>
            </w:r>
            <w:r w:rsidR="00D74A3E">
              <w:fldChar w:fldCharType="begin"/>
            </w:r>
            <w:r w:rsidR="00D74A3E">
              <w:instrText>PAGEREF _Toc33895 \h</w:instrText>
            </w:r>
            <w:r w:rsidR="00D74A3E">
              <w:fldChar w:fldCharType="separate"/>
            </w:r>
            <w:r w:rsidR="00C419ED">
              <w:rPr>
                <w:noProof/>
              </w:rPr>
              <w:t>7</w:t>
            </w:r>
            <w:r w:rsidR="00D74A3E">
              <w:fldChar w:fldCharType="end"/>
            </w:r>
          </w:hyperlink>
        </w:p>
        <w:p w14:paraId="3E6ECD8A" w14:textId="7859EE33" w:rsidR="0029384F" w:rsidRDefault="00E56FC7">
          <w:pPr>
            <w:pStyle w:val="21"/>
            <w:tabs>
              <w:tab w:val="right" w:leader="dot" w:pos="8716"/>
            </w:tabs>
          </w:pPr>
          <w:hyperlink w:anchor="_Toc33896">
            <w:r w:rsidR="00D74A3E">
              <w:rPr>
                <w:rFonts w:ascii="ＭＳ 明朝" w:eastAsia="ＭＳ 明朝" w:hAnsi="ＭＳ 明朝" w:cs="ＭＳ 明朝"/>
              </w:rPr>
              <w:t>（２）適用対象者</w:t>
            </w:r>
            <w:r w:rsidR="00D74A3E">
              <w:tab/>
            </w:r>
            <w:r w:rsidR="00D74A3E">
              <w:fldChar w:fldCharType="begin"/>
            </w:r>
            <w:r w:rsidR="00D74A3E">
              <w:instrText>PAGEREF _Toc33896 \h</w:instrText>
            </w:r>
            <w:r w:rsidR="00D74A3E">
              <w:fldChar w:fldCharType="separate"/>
            </w:r>
            <w:r w:rsidR="00C419ED">
              <w:rPr>
                <w:noProof/>
              </w:rPr>
              <w:t>7</w:t>
            </w:r>
            <w:r w:rsidR="00D74A3E">
              <w:fldChar w:fldCharType="end"/>
            </w:r>
          </w:hyperlink>
        </w:p>
        <w:p w14:paraId="3BD00BFD" w14:textId="7840DF05" w:rsidR="0029384F" w:rsidRDefault="00E56FC7">
          <w:pPr>
            <w:pStyle w:val="11"/>
            <w:tabs>
              <w:tab w:val="right" w:leader="dot" w:pos="8716"/>
            </w:tabs>
          </w:pPr>
          <w:hyperlink w:anchor="_Toc33897">
            <w:r w:rsidR="00D74A3E">
              <w:rPr>
                <w:rFonts w:ascii="ＭＳ 明朝" w:eastAsia="ＭＳ 明朝" w:hAnsi="ＭＳ 明朝" w:cs="ＭＳ 明朝"/>
              </w:rPr>
              <w:t>５ 職員等の遵守事項</w:t>
            </w:r>
            <w:r w:rsidR="00D74A3E">
              <w:tab/>
            </w:r>
            <w:r w:rsidR="00D74A3E">
              <w:fldChar w:fldCharType="begin"/>
            </w:r>
            <w:r w:rsidR="00D74A3E">
              <w:instrText>PAGEREF _Toc33897 \h</w:instrText>
            </w:r>
            <w:r w:rsidR="00D74A3E">
              <w:fldChar w:fldCharType="separate"/>
            </w:r>
            <w:r w:rsidR="00C419ED">
              <w:rPr>
                <w:noProof/>
              </w:rPr>
              <w:t>8</w:t>
            </w:r>
            <w:r w:rsidR="00D74A3E">
              <w:fldChar w:fldCharType="end"/>
            </w:r>
          </w:hyperlink>
        </w:p>
        <w:p w14:paraId="3768AF1E" w14:textId="26DFAE04" w:rsidR="0029384F" w:rsidRDefault="00E56FC7">
          <w:pPr>
            <w:pStyle w:val="11"/>
            <w:tabs>
              <w:tab w:val="right" w:leader="dot" w:pos="8716"/>
            </w:tabs>
          </w:pPr>
          <w:hyperlink w:anchor="_Toc33898">
            <w:r w:rsidR="00D74A3E">
              <w:rPr>
                <w:rFonts w:ascii="ＭＳ 明朝" w:eastAsia="ＭＳ 明朝" w:hAnsi="ＭＳ 明朝" w:cs="ＭＳ 明朝"/>
              </w:rPr>
              <w:t>６ 情報セキュリティ対策</w:t>
            </w:r>
            <w:r w:rsidR="00D74A3E">
              <w:tab/>
            </w:r>
            <w:r w:rsidR="00D74A3E">
              <w:fldChar w:fldCharType="begin"/>
            </w:r>
            <w:r w:rsidR="00D74A3E">
              <w:instrText>PAGEREF _Toc33898 \h</w:instrText>
            </w:r>
            <w:r w:rsidR="00D74A3E">
              <w:fldChar w:fldCharType="separate"/>
            </w:r>
            <w:r w:rsidR="00C419ED">
              <w:rPr>
                <w:noProof/>
              </w:rPr>
              <w:t>8</w:t>
            </w:r>
            <w:r w:rsidR="00D74A3E">
              <w:fldChar w:fldCharType="end"/>
            </w:r>
          </w:hyperlink>
        </w:p>
        <w:p w14:paraId="4612F34E" w14:textId="65AD1BC0" w:rsidR="0029384F" w:rsidRDefault="00E56FC7">
          <w:pPr>
            <w:pStyle w:val="21"/>
            <w:tabs>
              <w:tab w:val="right" w:leader="dot" w:pos="8716"/>
            </w:tabs>
          </w:pPr>
          <w:hyperlink w:anchor="_Toc33899">
            <w:r w:rsidR="00D74A3E">
              <w:rPr>
                <w:rFonts w:ascii="ＭＳ 明朝" w:eastAsia="ＭＳ 明朝" w:hAnsi="ＭＳ 明朝" w:cs="ＭＳ 明朝"/>
              </w:rPr>
              <w:t>（１）組織体制</w:t>
            </w:r>
            <w:r w:rsidR="00D74A3E">
              <w:tab/>
            </w:r>
            <w:r w:rsidR="00D74A3E">
              <w:fldChar w:fldCharType="begin"/>
            </w:r>
            <w:r w:rsidR="00D74A3E">
              <w:instrText>PAGEREF _Toc33899 \h</w:instrText>
            </w:r>
            <w:r w:rsidR="00D74A3E">
              <w:fldChar w:fldCharType="separate"/>
            </w:r>
            <w:r w:rsidR="00C419ED">
              <w:rPr>
                <w:noProof/>
              </w:rPr>
              <w:t>8</w:t>
            </w:r>
            <w:r w:rsidR="00D74A3E">
              <w:fldChar w:fldCharType="end"/>
            </w:r>
          </w:hyperlink>
        </w:p>
        <w:p w14:paraId="600CD645" w14:textId="6E28635A" w:rsidR="0029384F" w:rsidRDefault="00E56FC7">
          <w:pPr>
            <w:pStyle w:val="21"/>
            <w:tabs>
              <w:tab w:val="right" w:leader="dot" w:pos="8716"/>
            </w:tabs>
          </w:pPr>
          <w:hyperlink w:anchor="_Toc33900">
            <w:r w:rsidR="00D74A3E">
              <w:rPr>
                <w:rFonts w:ascii="ＭＳ 明朝" w:eastAsia="ＭＳ 明朝" w:hAnsi="ＭＳ 明朝" w:cs="ＭＳ 明朝"/>
              </w:rPr>
              <w:t>（２）情報資産の分類と管理</w:t>
            </w:r>
            <w:r w:rsidR="00D74A3E">
              <w:tab/>
            </w:r>
            <w:r w:rsidR="00D74A3E">
              <w:fldChar w:fldCharType="begin"/>
            </w:r>
            <w:r w:rsidR="00D74A3E">
              <w:instrText>PAGEREF _Toc33900 \h</w:instrText>
            </w:r>
            <w:r w:rsidR="00D74A3E">
              <w:fldChar w:fldCharType="separate"/>
            </w:r>
            <w:r w:rsidR="00C419ED">
              <w:rPr>
                <w:noProof/>
              </w:rPr>
              <w:t>8</w:t>
            </w:r>
            <w:r w:rsidR="00D74A3E">
              <w:fldChar w:fldCharType="end"/>
            </w:r>
          </w:hyperlink>
        </w:p>
        <w:p w14:paraId="6784F439" w14:textId="0C3CE4BD" w:rsidR="0029384F" w:rsidRPr="00C419ED" w:rsidRDefault="00E56FC7">
          <w:pPr>
            <w:pStyle w:val="21"/>
            <w:tabs>
              <w:tab w:val="right" w:leader="dot" w:pos="8716"/>
            </w:tabs>
            <w:rPr>
              <w:color w:val="auto"/>
            </w:rPr>
          </w:pPr>
          <w:hyperlink w:anchor="_Toc33901">
            <w:r w:rsidR="00D74A3E" w:rsidRPr="00C419ED">
              <w:rPr>
                <w:rFonts w:ascii="ＭＳ 明朝" w:eastAsia="ＭＳ 明朝" w:hAnsi="ＭＳ 明朝" w:cs="ＭＳ 明朝"/>
                <w:color w:val="auto"/>
              </w:rPr>
              <w:t>（３）情報システム全体の強靭性の向上</w:t>
            </w:r>
            <w:r w:rsidR="00D74A3E" w:rsidRPr="00C419ED">
              <w:rPr>
                <w:color w:val="auto"/>
              </w:rPr>
              <w:tab/>
            </w:r>
            <w:r w:rsidR="00D74A3E" w:rsidRPr="00C419ED">
              <w:rPr>
                <w:color w:val="auto"/>
              </w:rPr>
              <w:fldChar w:fldCharType="begin"/>
            </w:r>
            <w:r w:rsidR="00D74A3E" w:rsidRPr="00C419ED">
              <w:rPr>
                <w:color w:val="auto"/>
              </w:rPr>
              <w:instrText>PAGEREF _Toc33901 \h</w:instrText>
            </w:r>
            <w:r w:rsidR="00D74A3E" w:rsidRPr="00C419ED">
              <w:rPr>
                <w:color w:val="auto"/>
              </w:rPr>
            </w:r>
            <w:r w:rsidR="00D74A3E" w:rsidRPr="00C419ED">
              <w:rPr>
                <w:color w:val="auto"/>
              </w:rPr>
              <w:fldChar w:fldCharType="separate"/>
            </w:r>
            <w:r w:rsidR="00C419ED" w:rsidRPr="00C419ED">
              <w:rPr>
                <w:noProof/>
                <w:color w:val="auto"/>
              </w:rPr>
              <w:t>8</w:t>
            </w:r>
            <w:r w:rsidR="00D74A3E" w:rsidRPr="00C419ED">
              <w:rPr>
                <w:color w:val="auto"/>
              </w:rPr>
              <w:fldChar w:fldCharType="end"/>
            </w:r>
          </w:hyperlink>
        </w:p>
        <w:p w14:paraId="729A22C5" w14:textId="3CD218F2" w:rsidR="0029384F" w:rsidRDefault="00E56FC7">
          <w:pPr>
            <w:pStyle w:val="21"/>
            <w:tabs>
              <w:tab w:val="right" w:leader="dot" w:pos="8716"/>
            </w:tabs>
          </w:pPr>
          <w:hyperlink w:anchor="_Toc33902">
            <w:r w:rsidR="00D74A3E">
              <w:rPr>
                <w:rFonts w:ascii="ＭＳ 明朝" w:eastAsia="ＭＳ 明朝" w:hAnsi="ＭＳ 明朝" w:cs="ＭＳ 明朝"/>
              </w:rPr>
              <w:t>（４）物理的セキュリティ対策</w:t>
            </w:r>
            <w:r w:rsidR="00D74A3E">
              <w:tab/>
            </w:r>
            <w:r w:rsidR="00D74A3E">
              <w:fldChar w:fldCharType="begin"/>
            </w:r>
            <w:r w:rsidR="00D74A3E">
              <w:instrText>PAGEREF _Toc33902 \h</w:instrText>
            </w:r>
            <w:r w:rsidR="00D74A3E">
              <w:fldChar w:fldCharType="separate"/>
            </w:r>
            <w:r w:rsidR="00C419ED">
              <w:rPr>
                <w:noProof/>
              </w:rPr>
              <w:t>8</w:t>
            </w:r>
            <w:r w:rsidR="00D74A3E">
              <w:fldChar w:fldCharType="end"/>
            </w:r>
          </w:hyperlink>
        </w:p>
        <w:p w14:paraId="1E34C745" w14:textId="0BD3B517" w:rsidR="0029384F" w:rsidRDefault="00E56FC7">
          <w:pPr>
            <w:pStyle w:val="21"/>
            <w:tabs>
              <w:tab w:val="right" w:leader="dot" w:pos="8716"/>
            </w:tabs>
          </w:pPr>
          <w:hyperlink w:anchor="_Toc33903">
            <w:r w:rsidR="00D74A3E">
              <w:rPr>
                <w:rFonts w:ascii="ＭＳ 明朝" w:eastAsia="ＭＳ 明朝" w:hAnsi="ＭＳ 明朝" w:cs="ＭＳ 明朝"/>
              </w:rPr>
              <w:t>（５）人的セキュリティ対策</w:t>
            </w:r>
            <w:r w:rsidR="00D74A3E">
              <w:tab/>
            </w:r>
            <w:r w:rsidR="00D74A3E">
              <w:fldChar w:fldCharType="begin"/>
            </w:r>
            <w:r w:rsidR="00D74A3E">
              <w:instrText>PAGEREF _Toc33903 \h</w:instrText>
            </w:r>
            <w:r w:rsidR="00D74A3E">
              <w:fldChar w:fldCharType="separate"/>
            </w:r>
            <w:r w:rsidR="00C419ED">
              <w:rPr>
                <w:noProof/>
              </w:rPr>
              <w:t>8</w:t>
            </w:r>
            <w:r w:rsidR="00D74A3E">
              <w:fldChar w:fldCharType="end"/>
            </w:r>
          </w:hyperlink>
        </w:p>
        <w:p w14:paraId="69CD6487" w14:textId="75FDAF93" w:rsidR="0029384F" w:rsidRDefault="00E56FC7">
          <w:pPr>
            <w:pStyle w:val="21"/>
            <w:tabs>
              <w:tab w:val="right" w:leader="dot" w:pos="8716"/>
            </w:tabs>
          </w:pPr>
          <w:hyperlink w:anchor="_Toc33904">
            <w:r w:rsidR="00D74A3E">
              <w:rPr>
                <w:rFonts w:ascii="ＭＳ 明朝" w:eastAsia="ＭＳ 明朝" w:hAnsi="ＭＳ 明朝" w:cs="ＭＳ 明朝"/>
              </w:rPr>
              <w:t>（６）技術的セキュリティ対策</w:t>
            </w:r>
            <w:r w:rsidR="00D74A3E">
              <w:tab/>
            </w:r>
            <w:r w:rsidR="00D74A3E">
              <w:fldChar w:fldCharType="begin"/>
            </w:r>
            <w:r w:rsidR="00D74A3E">
              <w:instrText>PAGEREF _Toc33904 \h</w:instrText>
            </w:r>
            <w:r w:rsidR="00D74A3E">
              <w:fldChar w:fldCharType="separate"/>
            </w:r>
            <w:r w:rsidR="00C419ED">
              <w:rPr>
                <w:noProof/>
              </w:rPr>
              <w:t>8</w:t>
            </w:r>
            <w:r w:rsidR="00D74A3E">
              <w:fldChar w:fldCharType="end"/>
            </w:r>
          </w:hyperlink>
        </w:p>
        <w:p w14:paraId="07966D4E" w14:textId="27D62ED1" w:rsidR="0029384F" w:rsidRPr="00C419ED" w:rsidRDefault="00E56FC7">
          <w:pPr>
            <w:pStyle w:val="21"/>
            <w:tabs>
              <w:tab w:val="right" w:leader="dot" w:pos="8716"/>
            </w:tabs>
            <w:rPr>
              <w:color w:val="auto"/>
            </w:rPr>
          </w:pPr>
          <w:hyperlink w:anchor="_Toc33905">
            <w:r w:rsidR="00D74A3E" w:rsidRPr="00C419ED">
              <w:rPr>
                <w:rFonts w:ascii="ＭＳ 明朝" w:eastAsia="ＭＳ 明朝" w:hAnsi="ＭＳ 明朝" w:cs="ＭＳ 明朝"/>
                <w:color w:val="auto"/>
              </w:rPr>
              <w:t>（７）運用</w:t>
            </w:r>
            <w:r w:rsidR="00D74A3E" w:rsidRPr="00C419ED">
              <w:rPr>
                <w:color w:val="auto"/>
              </w:rPr>
              <w:tab/>
            </w:r>
            <w:r w:rsidR="00D74A3E" w:rsidRPr="00C419ED">
              <w:rPr>
                <w:color w:val="auto"/>
              </w:rPr>
              <w:fldChar w:fldCharType="begin"/>
            </w:r>
            <w:r w:rsidR="00D74A3E" w:rsidRPr="00C419ED">
              <w:rPr>
                <w:color w:val="auto"/>
              </w:rPr>
              <w:instrText>PAGEREF _Toc33905 \h</w:instrText>
            </w:r>
            <w:r w:rsidR="00D74A3E" w:rsidRPr="00C419ED">
              <w:rPr>
                <w:color w:val="auto"/>
              </w:rPr>
            </w:r>
            <w:r w:rsidR="00D74A3E" w:rsidRPr="00C419ED">
              <w:rPr>
                <w:color w:val="auto"/>
              </w:rPr>
              <w:fldChar w:fldCharType="separate"/>
            </w:r>
            <w:r w:rsidR="00C419ED" w:rsidRPr="00C419ED">
              <w:rPr>
                <w:noProof/>
                <w:color w:val="auto"/>
              </w:rPr>
              <w:t>8</w:t>
            </w:r>
            <w:r w:rsidR="00D74A3E" w:rsidRPr="00C419ED">
              <w:rPr>
                <w:color w:val="auto"/>
              </w:rPr>
              <w:fldChar w:fldCharType="end"/>
            </w:r>
          </w:hyperlink>
        </w:p>
        <w:p w14:paraId="30EC1025" w14:textId="3D2BC241" w:rsidR="0029384F" w:rsidRPr="00C419ED" w:rsidRDefault="00E56FC7">
          <w:pPr>
            <w:pStyle w:val="21"/>
            <w:tabs>
              <w:tab w:val="right" w:leader="dot" w:pos="8716"/>
            </w:tabs>
            <w:rPr>
              <w:color w:val="auto"/>
            </w:rPr>
          </w:pPr>
          <w:hyperlink w:anchor="_Toc33906">
            <w:r w:rsidR="00D74A3E" w:rsidRPr="00C419ED">
              <w:rPr>
                <w:rFonts w:ascii="ＭＳ 明朝" w:eastAsia="ＭＳ 明朝" w:hAnsi="ＭＳ 明朝" w:cs="ＭＳ 明朝"/>
                <w:color w:val="auto"/>
              </w:rPr>
              <w:t>（８）業務委託と外部サービスの利用</w:t>
            </w:r>
            <w:r w:rsidR="00D74A3E" w:rsidRPr="00C419ED">
              <w:rPr>
                <w:color w:val="auto"/>
              </w:rPr>
              <w:tab/>
            </w:r>
            <w:r w:rsidR="00D74A3E" w:rsidRPr="00C419ED">
              <w:rPr>
                <w:color w:val="auto"/>
              </w:rPr>
              <w:fldChar w:fldCharType="begin"/>
            </w:r>
            <w:r w:rsidR="00D74A3E" w:rsidRPr="00C419ED">
              <w:rPr>
                <w:color w:val="auto"/>
              </w:rPr>
              <w:instrText>PAGEREF _Toc33906 \h</w:instrText>
            </w:r>
            <w:r w:rsidR="00D74A3E" w:rsidRPr="00C419ED">
              <w:rPr>
                <w:color w:val="auto"/>
              </w:rPr>
            </w:r>
            <w:r w:rsidR="00D74A3E" w:rsidRPr="00C419ED">
              <w:rPr>
                <w:color w:val="auto"/>
              </w:rPr>
              <w:fldChar w:fldCharType="separate"/>
            </w:r>
            <w:r w:rsidR="00C419ED" w:rsidRPr="00C419ED">
              <w:rPr>
                <w:noProof/>
                <w:color w:val="auto"/>
              </w:rPr>
              <w:t>9</w:t>
            </w:r>
            <w:r w:rsidR="00D74A3E" w:rsidRPr="00C419ED">
              <w:rPr>
                <w:color w:val="auto"/>
              </w:rPr>
              <w:fldChar w:fldCharType="end"/>
            </w:r>
          </w:hyperlink>
        </w:p>
        <w:p w14:paraId="6B3427DE" w14:textId="5D69E24E" w:rsidR="0029384F" w:rsidRDefault="00E56FC7">
          <w:pPr>
            <w:pStyle w:val="11"/>
            <w:tabs>
              <w:tab w:val="right" w:leader="dot" w:pos="8716"/>
            </w:tabs>
          </w:pPr>
          <w:hyperlink w:anchor="_Toc33907">
            <w:r w:rsidR="00D74A3E">
              <w:rPr>
                <w:rFonts w:ascii="ＭＳ 明朝" w:eastAsia="ＭＳ 明朝" w:hAnsi="ＭＳ 明朝" w:cs="ＭＳ 明朝"/>
              </w:rPr>
              <w:t>７ 情報セキュリティ監査及び自己点検の実施</w:t>
            </w:r>
            <w:r w:rsidR="00D74A3E">
              <w:tab/>
            </w:r>
            <w:r w:rsidR="00D74A3E">
              <w:fldChar w:fldCharType="begin"/>
            </w:r>
            <w:r w:rsidR="00D74A3E">
              <w:instrText>PAGEREF _Toc33907 \h</w:instrText>
            </w:r>
            <w:r w:rsidR="00D74A3E">
              <w:fldChar w:fldCharType="separate"/>
            </w:r>
            <w:r w:rsidR="00C419ED">
              <w:rPr>
                <w:noProof/>
              </w:rPr>
              <w:t>9</w:t>
            </w:r>
            <w:r w:rsidR="00D74A3E">
              <w:fldChar w:fldCharType="end"/>
            </w:r>
          </w:hyperlink>
        </w:p>
        <w:p w14:paraId="4AEA53FA" w14:textId="3E1F0E5A" w:rsidR="0029384F" w:rsidRDefault="00E56FC7">
          <w:pPr>
            <w:pStyle w:val="11"/>
            <w:tabs>
              <w:tab w:val="right" w:leader="dot" w:pos="8716"/>
            </w:tabs>
          </w:pPr>
          <w:hyperlink w:anchor="_Toc33908">
            <w:r w:rsidR="00D74A3E">
              <w:rPr>
                <w:rFonts w:ascii="ＭＳ 明朝" w:eastAsia="ＭＳ 明朝" w:hAnsi="ＭＳ 明朝" w:cs="ＭＳ 明朝"/>
              </w:rPr>
              <w:t>８ 情報セキュリティポリシーの見直し</w:t>
            </w:r>
            <w:r w:rsidR="00D74A3E">
              <w:tab/>
            </w:r>
            <w:r w:rsidR="00D74A3E">
              <w:fldChar w:fldCharType="begin"/>
            </w:r>
            <w:r w:rsidR="00D74A3E">
              <w:instrText>PAGEREF _Toc33908 \h</w:instrText>
            </w:r>
            <w:r w:rsidR="00D74A3E">
              <w:fldChar w:fldCharType="separate"/>
            </w:r>
            <w:r w:rsidR="00C419ED">
              <w:rPr>
                <w:noProof/>
              </w:rPr>
              <w:t>9</w:t>
            </w:r>
            <w:r w:rsidR="00D74A3E">
              <w:fldChar w:fldCharType="end"/>
            </w:r>
          </w:hyperlink>
        </w:p>
        <w:p w14:paraId="1AA4800E" w14:textId="7EC79CA0" w:rsidR="0029384F" w:rsidRDefault="00E56FC7">
          <w:pPr>
            <w:pStyle w:val="11"/>
            <w:tabs>
              <w:tab w:val="right" w:leader="dot" w:pos="8716"/>
            </w:tabs>
          </w:pPr>
          <w:hyperlink w:anchor="_Toc33909">
            <w:r w:rsidR="00D74A3E">
              <w:rPr>
                <w:rFonts w:ascii="ＭＳ 明朝" w:eastAsia="ＭＳ 明朝" w:hAnsi="ＭＳ 明朝" w:cs="ＭＳ 明朝"/>
              </w:rPr>
              <w:t>９ 情報セキュリティ対策基準の策定</w:t>
            </w:r>
            <w:r w:rsidR="00D74A3E">
              <w:tab/>
            </w:r>
            <w:r w:rsidR="00D74A3E">
              <w:fldChar w:fldCharType="begin"/>
            </w:r>
            <w:r w:rsidR="00D74A3E">
              <w:instrText>PAGEREF _Toc33909 \h</w:instrText>
            </w:r>
            <w:r w:rsidR="00D74A3E">
              <w:fldChar w:fldCharType="separate"/>
            </w:r>
            <w:r w:rsidR="00C419ED">
              <w:rPr>
                <w:noProof/>
              </w:rPr>
              <w:t>9</w:t>
            </w:r>
            <w:r w:rsidR="00D74A3E">
              <w:fldChar w:fldCharType="end"/>
            </w:r>
          </w:hyperlink>
        </w:p>
        <w:p w14:paraId="33D15195" w14:textId="3EE074FD" w:rsidR="0029384F" w:rsidRDefault="00E56FC7">
          <w:pPr>
            <w:pStyle w:val="11"/>
            <w:tabs>
              <w:tab w:val="right" w:leader="dot" w:pos="8716"/>
            </w:tabs>
          </w:pPr>
          <w:hyperlink w:anchor="_Toc33910">
            <w:r w:rsidR="00D74A3E">
              <w:rPr>
                <w:rFonts w:ascii="ＭＳ 明朝" w:eastAsia="ＭＳ 明朝" w:hAnsi="ＭＳ 明朝" w:cs="ＭＳ 明朝"/>
              </w:rPr>
              <w:t>１０ 情報セキュリティ実施手順の策定</w:t>
            </w:r>
            <w:r w:rsidR="00D74A3E">
              <w:tab/>
            </w:r>
            <w:r w:rsidR="00D74A3E">
              <w:fldChar w:fldCharType="begin"/>
            </w:r>
            <w:r w:rsidR="00D74A3E">
              <w:instrText>PAGEREF _Toc33910 \h</w:instrText>
            </w:r>
            <w:r w:rsidR="00D74A3E">
              <w:fldChar w:fldCharType="separate"/>
            </w:r>
            <w:r w:rsidR="00C419ED">
              <w:rPr>
                <w:noProof/>
              </w:rPr>
              <w:t>9</w:t>
            </w:r>
            <w:r w:rsidR="00D74A3E">
              <w:fldChar w:fldCharType="end"/>
            </w:r>
          </w:hyperlink>
        </w:p>
        <w:p w14:paraId="00339953" w14:textId="2454AEF8" w:rsidR="0029384F" w:rsidRDefault="00E56FC7">
          <w:pPr>
            <w:pStyle w:val="11"/>
            <w:tabs>
              <w:tab w:val="right" w:leader="dot" w:pos="8716"/>
            </w:tabs>
          </w:pPr>
          <w:hyperlink w:anchor="_Toc33911">
            <w:r w:rsidR="00D74A3E">
              <w:rPr>
                <w:rFonts w:ascii="ＭＳ 明朝" w:eastAsia="ＭＳ 明朝" w:hAnsi="ＭＳ 明朝" w:cs="ＭＳ 明朝"/>
              </w:rPr>
              <w:t>１１ 情報セキュリティポリシーの情報公開</w:t>
            </w:r>
            <w:r w:rsidR="00D74A3E">
              <w:tab/>
            </w:r>
            <w:r w:rsidR="00D74A3E">
              <w:fldChar w:fldCharType="begin"/>
            </w:r>
            <w:r w:rsidR="00D74A3E">
              <w:instrText>PAGEREF _Toc33911 \h</w:instrText>
            </w:r>
            <w:r w:rsidR="00D74A3E">
              <w:fldChar w:fldCharType="separate"/>
            </w:r>
            <w:r w:rsidR="00C419ED">
              <w:rPr>
                <w:noProof/>
              </w:rPr>
              <w:t>9</w:t>
            </w:r>
            <w:r w:rsidR="00D74A3E">
              <w:fldChar w:fldCharType="end"/>
            </w:r>
          </w:hyperlink>
        </w:p>
        <w:p w14:paraId="568DB09C" w14:textId="42595EAF" w:rsidR="0029384F" w:rsidRDefault="00E56FC7">
          <w:pPr>
            <w:pStyle w:val="11"/>
            <w:tabs>
              <w:tab w:val="right" w:leader="dot" w:pos="8716"/>
            </w:tabs>
          </w:pPr>
          <w:hyperlink w:anchor="_Toc33912">
            <w:r w:rsidR="00D74A3E">
              <w:rPr>
                <w:rFonts w:ascii="ＭＳ 明朝" w:eastAsia="ＭＳ 明朝" w:hAnsi="ＭＳ 明朝" w:cs="ＭＳ 明朝"/>
              </w:rPr>
              <w:t>第２章 情報セキュリティ対策基準</w:t>
            </w:r>
            <w:r w:rsidR="00D74A3E">
              <w:tab/>
            </w:r>
            <w:r w:rsidR="00D74A3E">
              <w:fldChar w:fldCharType="begin"/>
            </w:r>
            <w:r w:rsidR="00D74A3E">
              <w:instrText>PAGEREF _Toc33912 \h</w:instrText>
            </w:r>
            <w:r w:rsidR="00D74A3E">
              <w:fldChar w:fldCharType="separate"/>
            </w:r>
            <w:r w:rsidR="00C419ED">
              <w:rPr>
                <w:noProof/>
              </w:rPr>
              <w:t>10</w:t>
            </w:r>
            <w:r w:rsidR="00D74A3E">
              <w:fldChar w:fldCharType="end"/>
            </w:r>
          </w:hyperlink>
        </w:p>
        <w:p w14:paraId="14BD3801" w14:textId="770827D4" w:rsidR="0029384F" w:rsidRDefault="00E56FC7">
          <w:pPr>
            <w:pStyle w:val="11"/>
            <w:tabs>
              <w:tab w:val="right" w:leader="dot" w:pos="8716"/>
            </w:tabs>
          </w:pPr>
          <w:hyperlink w:anchor="_Toc33913">
            <w:r w:rsidR="00D74A3E">
              <w:rPr>
                <w:rFonts w:ascii="ＭＳ 明朝" w:eastAsia="ＭＳ 明朝" w:hAnsi="ＭＳ 明朝" w:cs="ＭＳ 明朝"/>
              </w:rPr>
              <w:t>１ 情報セキュリティ対策基準の位置付け</w:t>
            </w:r>
            <w:r w:rsidR="00D74A3E">
              <w:tab/>
            </w:r>
            <w:r w:rsidR="00D74A3E">
              <w:fldChar w:fldCharType="begin"/>
            </w:r>
            <w:r w:rsidR="00D74A3E">
              <w:instrText>PAGEREF _Toc33913 \h</w:instrText>
            </w:r>
            <w:r w:rsidR="00D74A3E">
              <w:fldChar w:fldCharType="separate"/>
            </w:r>
            <w:r w:rsidR="00C419ED">
              <w:rPr>
                <w:noProof/>
              </w:rPr>
              <w:t>10</w:t>
            </w:r>
            <w:r w:rsidR="00D74A3E">
              <w:fldChar w:fldCharType="end"/>
            </w:r>
          </w:hyperlink>
        </w:p>
        <w:p w14:paraId="3A1A2C5F" w14:textId="2F9DCA90" w:rsidR="0029384F" w:rsidRDefault="00E56FC7">
          <w:pPr>
            <w:pStyle w:val="11"/>
            <w:tabs>
              <w:tab w:val="right" w:leader="dot" w:pos="8716"/>
            </w:tabs>
          </w:pPr>
          <w:hyperlink w:anchor="_Toc33914">
            <w:r w:rsidR="00D74A3E">
              <w:rPr>
                <w:rFonts w:ascii="ＭＳ 明朝" w:eastAsia="ＭＳ 明朝" w:hAnsi="ＭＳ 明朝" w:cs="ＭＳ 明朝"/>
              </w:rPr>
              <w:t>２ 情報セキュリティ対策基準の対象範囲</w:t>
            </w:r>
            <w:r w:rsidR="00D74A3E">
              <w:tab/>
            </w:r>
            <w:r w:rsidR="00D74A3E">
              <w:fldChar w:fldCharType="begin"/>
            </w:r>
            <w:r w:rsidR="00D74A3E">
              <w:instrText>PAGEREF _Toc33914 \h</w:instrText>
            </w:r>
            <w:r w:rsidR="00D74A3E">
              <w:fldChar w:fldCharType="separate"/>
            </w:r>
            <w:r w:rsidR="00C419ED">
              <w:rPr>
                <w:noProof/>
              </w:rPr>
              <w:t>10</w:t>
            </w:r>
            <w:r w:rsidR="00D74A3E">
              <w:fldChar w:fldCharType="end"/>
            </w:r>
          </w:hyperlink>
        </w:p>
        <w:p w14:paraId="19250039" w14:textId="26D7BD68" w:rsidR="0029384F" w:rsidRDefault="00E56FC7">
          <w:pPr>
            <w:pStyle w:val="11"/>
            <w:tabs>
              <w:tab w:val="right" w:leader="dot" w:pos="8716"/>
            </w:tabs>
          </w:pPr>
          <w:hyperlink w:anchor="_Toc33915">
            <w:r w:rsidR="00D74A3E">
              <w:rPr>
                <w:rFonts w:ascii="ＭＳ 明朝" w:eastAsia="ＭＳ 明朝" w:hAnsi="ＭＳ 明朝" w:cs="ＭＳ 明朝"/>
              </w:rPr>
              <w:t>３ 情報セキュリティの組織体制</w:t>
            </w:r>
            <w:r w:rsidR="00D74A3E">
              <w:tab/>
            </w:r>
            <w:r w:rsidR="00D74A3E">
              <w:fldChar w:fldCharType="begin"/>
            </w:r>
            <w:r w:rsidR="00D74A3E">
              <w:instrText>PAGEREF _Toc33915 \h</w:instrText>
            </w:r>
            <w:r w:rsidR="00D74A3E">
              <w:fldChar w:fldCharType="separate"/>
            </w:r>
            <w:r w:rsidR="00C419ED">
              <w:rPr>
                <w:noProof/>
              </w:rPr>
              <w:t>10</w:t>
            </w:r>
            <w:r w:rsidR="00D74A3E">
              <w:fldChar w:fldCharType="end"/>
            </w:r>
          </w:hyperlink>
        </w:p>
        <w:p w14:paraId="3B8637AA" w14:textId="732A9C99" w:rsidR="0029384F" w:rsidRDefault="00E56FC7">
          <w:pPr>
            <w:pStyle w:val="11"/>
            <w:tabs>
              <w:tab w:val="right" w:leader="dot" w:pos="8716"/>
            </w:tabs>
          </w:pPr>
          <w:hyperlink w:anchor="_Toc33916">
            <w:r w:rsidR="00D74A3E">
              <w:rPr>
                <w:rFonts w:ascii="ＭＳ 明朝" w:eastAsia="ＭＳ 明朝" w:hAnsi="ＭＳ 明朝" w:cs="ＭＳ 明朝"/>
              </w:rPr>
              <w:t>４ 情報資産の管理</w:t>
            </w:r>
            <w:r w:rsidR="00D74A3E">
              <w:tab/>
            </w:r>
            <w:r w:rsidR="00D74A3E">
              <w:fldChar w:fldCharType="begin"/>
            </w:r>
            <w:r w:rsidR="00D74A3E">
              <w:instrText>PAGEREF _Toc33916 \h</w:instrText>
            </w:r>
            <w:r w:rsidR="00D74A3E">
              <w:fldChar w:fldCharType="separate"/>
            </w:r>
            <w:r w:rsidR="00C419ED">
              <w:rPr>
                <w:noProof/>
              </w:rPr>
              <w:t>13</w:t>
            </w:r>
            <w:r w:rsidR="00D74A3E">
              <w:fldChar w:fldCharType="end"/>
            </w:r>
          </w:hyperlink>
        </w:p>
        <w:p w14:paraId="27124E00" w14:textId="11516DD8" w:rsidR="0029384F" w:rsidRDefault="00E56FC7">
          <w:pPr>
            <w:pStyle w:val="21"/>
            <w:tabs>
              <w:tab w:val="right" w:leader="dot" w:pos="8716"/>
            </w:tabs>
          </w:pPr>
          <w:hyperlink w:anchor="_Toc33917">
            <w:r w:rsidR="00D74A3E">
              <w:rPr>
                <w:rFonts w:ascii="ＭＳ 明朝" w:eastAsia="ＭＳ 明朝" w:hAnsi="ＭＳ 明朝" w:cs="ＭＳ 明朝"/>
              </w:rPr>
              <w:t>（１）情報資産の分類</w:t>
            </w:r>
            <w:r w:rsidR="00D74A3E">
              <w:tab/>
            </w:r>
            <w:r w:rsidR="00D74A3E">
              <w:fldChar w:fldCharType="begin"/>
            </w:r>
            <w:r w:rsidR="00D74A3E">
              <w:instrText>PAGEREF _Toc33917 \h</w:instrText>
            </w:r>
            <w:r w:rsidR="00D74A3E">
              <w:fldChar w:fldCharType="separate"/>
            </w:r>
            <w:r w:rsidR="00C419ED">
              <w:rPr>
                <w:noProof/>
              </w:rPr>
              <w:t>13</w:t>
            </w:r>
            <w:r w:rsidR="00D74A3E">
              <w:fldChar w:fldCharType="end"/>
            </w:r>
          </w:hyperlink>
        </w:p>
        <w:p w14:paraId="0447164B" w14:textId="331687C1" w:rsidR="0029384F" w:rsidRDefault="00E56FC7">
          <w:pPr>
            <w:pStyle w:val="21"/>
            <w:tabs>
              <w:tab w:val="right" w:leader="dot" w:pos="8716"/>
            </w:tabs>
          </w:pPr>
          <w:hyperlink w:anchor="_Toc33918">
            <w:r w:rsidR="00D74A3E">
              <w:rPr>
                <w:rFonts w:ascii="ＭＳ 明朝" w:eastAsia="ＭＳ 明朝" w:hAnsi="ＭＳ 明朝" w:cs="ＭＳ 明朝"/>
              </w:rPr>
              <w:t>（２）情報の管理方法</w:t>
            </w:r>
            <w:r w:rsidR="00D74A3E">
              <w:tab/>
            </w:r>
            <w:r w:rsidR="00D74A3E">
              <w:fldChar w:fldCharType="begin"/>
            </w:r>
            <w:r w:rsidR="00D74A3E">
              <w:instrText>PAGEREF _Toc33918 \h</w:instrText>
            </w:r>
            <w:r w:rsidR="00D74A3E">
              <w:fldChar w:fldCharType="separate"/>
            </w:r>
            <w:r w:rsidR="00C419ED">
              <w:rPr>
                <w:noProof/>
              </w:rPr>
              <w:t>14</w:t>
            </w:r>
            <w:r w:rsidR="00D74A3E">
              <w:fldChar w:fldCharType="end"/>
            </w:r>
          </w:hyperlink>
        </w:p>
        <w:p w14:paraId="362EE8E1" w14:textId="209E58DB" w:rsidR="0029384F" w:rsidRPr="00C419ED" w:rsidRDefault="00E56FC7">
          <w:pPr>
            <w:pStyle w:val="11"/>
            <w:tabs>
              <w:tab w:val="right" w:leader="dot" w:pos="8716"/>
            </w:tabs>
            <w:rPr>
              <w:color w:val="auto"/>
            </w:rPr>
          </w:pPr>
          <w:hyperlink w:anchor="_Toc33919">
            <w:r w:rsidR="00D74A3E" w:rsidRPr="00C419ED">
              <w:rPr>
                <w:rFonts w:ascii="ＭＳ 明朝" w:eastAsia="ＭＳ 明朝" w:hAnsi="ＭＳ 明朝" w:cs="ＭＳ 明朝"/>
                <w:color w:val="auto"/>
              </w:rPr>
              <w:t>５ 情報システム全体の強靭性の向上</w:t>
            </w:r>
            <w:r w:rsidR="00D74A3E" w:rsidRPr="00C419ED">
              <w:rPr>
                <w:color w:val="auto"/>
              </w:rPr>
              <w:tab/>
            </w:r>
            <w:r w:rsidR="00D74A3E" w:rsidRPr="00C419ED">
              <w:rPr>
                <w:color w:val="auto"/>
              </w:rPr>
              <w:fldChar w:fldCharType="begin"/>
            </w:r>
            <w:r w:rsidR="00D74A3E" w:rsidRPr="00C419ED">
              <w:rPr>
                <w:color w:val="auto"/>
              </w:rPr>
              <w:instrText>PAGEREF _Toc33919 \h</w:instrText>
            </w:r>
            <w:r w:rsidR="00D74A3E" w:rsidRPr="00C419ED">
              <w:rPr>
                <w:color w:val="auto"/>
              </w:rPr>
            </w:r>
            <w:r w:rsidR="00D74A3E" w:rsidRPr="00C419ED">
              <w:rPr>
                <w:color w:val="auto"/>
              </w:rPr>
              <w:fldChar w:fldCharType="separate"/>
            </w:r>
            <w:r w:rsidR="00C419ED" w:rsidRPr="00C419ED">
              <w:rPr>
                <w:noProof/>
                <w:color w:val="auto"/>
              </w:rPr>
              <w:t>17</w:t>
            </w:r>
            <w:r w:rsidR="00D74A3E" w:rsidRPr="00C419ED">
              <w:rPr>
                <w:color w:val="auto"/>
              </w:rPr>
              <w:fldChar w:fldCharType="end"/>
            </w:r>
          </w:hyperlink>
        </w:p>
        <w:p w14:paraId="40A8CAF7" w14:textId="67A0AAF1" w:rsidR="0029384F" w:rsidRPr="00C419ED" w:rsidRDefault="00E56FC7">
          <w:pPr>
            <w:pStyle w:val="21"/>
            <w:tabs>
              <w:tab w:val="right" w:leader="dot" w:pos="8716"/>
            </w:tabs>
            <w:rPr>
              <w:color w:val="auto"/>
            </w:rPr>
          </w:pPr>
          <w:hyperlink w:anchor="_Toc33920">
            <w:r w:rsidR="00D74A3E" w:rsidRPr="00C419ED">
              <w:rPr>
                <w:rFonts w:ascii="ＭＳ 明朝" w:eastAsia="ＭＳ 明朝" w:hAnsi="ＭＳ 明朝" w:cs="ＭＳ 明朝"/>
                <w:color w:val="auto"/>
              </w:rPr>
              <w:t>（１）個人番号利用事務系</w:t>
            </w:r>
            <w:r w:rsidR="00D74A3E" w:rsidRPr="00C419ED">
              <w:rPr>
                <w:color w:val="auto"/>
              </w:rPr>
              <w:tab/>
            </w:r>
            <w:r w:rsidR="00D74A3E" w:rsidRPr="00C419ED">
              <w:rPr>
                <w:color w:val="auto"/>
              </w:rPr>
              <w:fldChar w:fldCharType="begin"/>
            </w:r>
            <w:r w:rsidR="00D74A3E" w:rsidRPr="00C419ED">
              <w:rPr>
                <w:color w:val="auto"/>
              </w:rPr>
              <w:instrText>PAGEREF _Toc33920 \h</w:instrText>
            </w:r>
            <w:r w:rsidR="00D74A3E" w:rsidRPr="00C419ED">
              <w:rPr>
                <w:color w:val="auto"/>
              </w:rPr>
            </w:r>
            <w:r w:rsidR="00D74A3E" w:rsidRPr="00C419ED">
              <w:rPr>
                <w:color w:val="auto"/>
              </w:rPr>
              <w:fldChar w:fldCharType="separate"/>
            </w:r>
            <w:r w:rsidR="00C419ED" w:rsidRPr="00C419ED">
              <w:rPr>
                <w:noProof/>
                <w:color w:val="auto"/>
              </w:rPr>
              <w:t>17</w:t>
            </w:r>
            <w:r w:rsidR="00D74A3E" w:rsidRPr="00C419ED">
              <w:rPr>
                <w:color w:val="auto"/>
              </w:rPr>
              <w:fldChar w:fldCharType="end"/>
            </w:r>
          </w:hyperlink>
        </w:p>
        <w:p w14:paraId="267F4DA8" w14:textId="158C9115" w:rsidR="0029384F" w:rsidRPr="00C419ED" w:rsidRDefault="00E56FC7">
          <w:pPr>
            <w:pStyle w:val="21"/>
            <w:tabs>
              <w:tab w:val="right" w:leader="dot" w:pos="8716"/>
            </w:tabs>
            <w:rPr>
              <w:color w:val="auto"/>
            </w:rPr>
          </w:pPr>
          <w:hyperlink w:anchor="_Toc33921">
            <w:r w:rsidR="00D74A3E" w:rsidRPr="00C419ED">
              <w:rPr>
                <w:rFonts w:ascii="ＭＳ 明朝" w:eastAsia="ＭＳ 明朝" w:hAnsi="ＭＳ 明朝" w:cs="ＭＳ 明朝"/>
                <w:color w:val="auto"/>
              </w:rPr>
              <w:t>（２）ＬＧＷＡＮ接続系</w:t>
            </w:r>
            <w:r w:rsidR="00D74A3E" w:rsidRPr="00C419ED">
              <w:rPr>
                <w:color w:val="auto"/>
              </w:rPr>
              <w:tab/>
            </w:r>
            <w:r w:rsidR="00D74A3E" w:rsidRPr="00C419ED">
              <w:rPr>
                <w:color w:val="auto"/>
              </w:rPr>
              <w:fldChar w:fldCharType="begin"/>
            </w:r>
            <w:r w:rsidR="00D74A3E" w:rsidRPr="00C419ED">
              <w:rPr>
                <w:color w:val="auto"/>
              </w:rPr>
              <w:instrText>PAGEREF _Toc33921 \h</w:instrText>
            </w:r>
            <w:r w:rsidR="00D74A3E" w:rsidRPr="00C419ED">
              <w:rPr>
                <w:color w:val="auto"/>
              </w:rPr>
            </w:r>
            <w:r w:rsidR="00D74A3E" w:rsidRPr="00C419ED">
              <w:rPr>
                <w:color w:val="auto"/>
              </w:rPr>
              <w:fldChar w:fldCharType="separate"/>
            </w:r>
            <w:r w:rsidR="00C419ED" w:rsidRPr="00C419ED">
              <w:rPr>
                <w:noProof/>
                <w:color w:val="auto"/>
              </w:rPr>
              <w:t>17</w:t>
            </w:r>
            <w:r w:rsidR="00D74A3E" w:rsidRPr="00C419ED">
              <w:rPr>
                <w:color w:val="auto"/>
              </w:rPr>
              <w:fldChar w:fldCharType="end"/>
            </w:r>
          </w:hyperlink>
        </w:p>
        <w:p w14:paraId="7CD2FD65" w14:textId="2E75E8D3" w:rsidR="0029384F" w:rsidRPr="00C419ED" w:rsidRDefault="00E56FC7">
          <w:pPr>
            <w:pStyle w:val="21"/>
            <w:tabs>
              <w:tab w:val="right" w:leader="dot" w:pos="8716"/>
            </w:tabs>
            <w:rPr>
              <w:color w:val="auto"/>
            </w:rPr>
          </w:pPr>
          <w:hyperlink w:anchor="_Toc33922">
            <w:r w:rsidR="00D74A3E" w:rsidRPr="00C419ED">
              <w:rPr>
                <w:rFonts w:ascii="ＭＳ 明朝" w:eastAsia="ＭＳ 明朝" w:hAnsi="ＭＳ 明朝" w:cs="ＭＳ 明朝"/>
                <w:color w:val="auto"/>
              </w:rPr>
              <w:t>（３）インターネット接続系</w:t>
            </w:r>
            <w:r w:rsidR="00D74A3E" w:rsidRPr="00C419ED">
              <w:rPr>
                <w:color w:val="auto"/>
              </w:rPr>
              <w:tab/>
            </w:r>
            <w:r w:rsidR="00D74A3E" w:rsidRPr="00C419ED">
              <w:rPr>
                <w:color w:val="auto"/>
              </w:rPr>
              <w:fldChar w:fldCharType="begin"/>
            </w:r>
            <w:r w:rsidR="00D74A3E" w:rsidRPr="00C419ED">
              <w:rPr>
                <w:color w:val="auto"/>
              </w:rPr>
              <w:instrText>PAGEREF _Toc33922 \h</w:instrText>
            </w:r>
            <w:r w:rsidR="00D74A3E" w:rsidRPr="00C419ED">
              <w:rPr>
                <w:color w:val="auto"/>
              </w:rPr>
            </w:r>
            <w:r w:rsidR="00D74A3E" w:rsidRPr="00C419ED">
              <w:rPr>
                <w:color w:val="auto"/>
              </w:rPr>
              <w:fldChar w:fldCharType="separate"/>
            </w:r>
            <w:r w:rsidR="00C419ED" w:rsidRPr="00C419ED">
              <w:rPr>
                <w:noProof/>
                <w:color w:val="auto"/>
              </w:rPr>
              <w:t>17</w:t>
            </w:r>
            <w:r w:rsidR="00D74A3E" w:rsidRPr="00C419ED">
              <w:rPr>
                <w:color w:val="auto"/>
              </w:rPr>
              <w:fldChar w:fldCharType="end"/>
            </w:r>
          </w:hyperlink>
        </w:p>
        <w:p w14:paraId="455003F4" w14:textId="2E57E878" w:rsidR="0029384F" w:rsidRPr="00C419ED" w:rsidRDefault="00E56FC7">
          <w:pPr>
            <w:pStyle w:val="11"/>
            <w:tabs>
              <w:tab w:val="right" w:leader="dot" w:pos="8716"/>
            </w:tabs>
            <w:rPr>
              <w:color w:val="auto"/>
            </w:rPr>
          </w:pPr>
          <w:hyperlink w:anchor="_Toc33923">
            <w:r w:rsidR="00A049E6" w:rsidRPr="00C419ED">
              <w:rPr>
                <w:rFonts w:ascii="ＭＳ 明朝" w:eastAsia="ＭＳ 明朝" w:hAnsi="ＭＳ 明朝" w:cs="ＭＳ 明朝" w:hint="eastAsia"/>
                <w:color w:val="auto"/>
              </w:rPr>
              <w:t xml:space="preserve">６ </w:t>
            </w:r>
            <w:r w:rsidR="00D74A3E" w:rsidRPr="00C419ED">
              <w:rPr>
                <w:rFonts w:ascii="ＭＳ 明朝" w:eastAsia="ＭＳ 明朝" w:hAnsi="ＭＳ 明朝" w:cs="ＭＳ 明朝"/>
                <w:color w:val="auto"/>
              </w:rPr>
              <w:t>物理的セキュリティ</w:t>
            </w:r>
            <w:r w:rsidR="00D74A3E" w:rsidRPr="00C419ED">
              <w:rPr>
                <w:color w:val="auto"/>
              </w:rPr>
              <w:tab/>
            </w:r>
            <w:r w:rsidR="00D74A3E" w:rsidRPr="00C419ED">
              <w:rPr>
                <w:color w:val="auto"/>
              </w:rPr>
              <w:fldChar w:fldCharType="begin"/>
            </w:r>
            <w:r w:rsidR="00D74A3E" w:rsidRPr="00C419ED">
              <w:rPr>
                <w:color w:val="auto"/>
              </w:rPr>
              <w:instrText>PAGEREF _Toc33923 \h</w:instrText>
            </w:r>
            <w:r w:rsidR="00D74A3E" w:rsidRPr="00C419ED">
              <w:rPr>
                <w:color w:val="auto"/>
              </w:rPr>
            </w:r>
            <w:r w:rsidR="00D74A3E" w:rsidRPr="00C419ED">
              <w:rPr>
                <w:color w:val="auto"/>
              </w:rPr>
              <w:fldChar w:fldCharType="separate"/>
            </w:r>
            <w:r w:rsidR="00C419ED" w:rsidRPr="00C419ED">
              <w:rPr>
                <w:noProof/>
                <w:color w:val="auto"/>
              </w:rPr>
              <w:t>17</w:t>
            </w:r>
            <w:r w:rsidR="00D74A3E" w:rsidRPr="00C419ED">
              <w:rPr>
                <w:color w:val="auto"/>
              </w:rPr>
              <w:fldChar w:fldCharType="end"/>
            </w:r>
          </w:hyperlink>
        </w:p>
        <w:p w14:paraId="29B46FA6" w14:textId="6A69FAED" w:rsidR="0029384F" w:rsidRPr="00C419ED" w:rsidRDefault="00E56FC7">
          <w:pPr>
            <w:pStyle w:val="21"/>
            <w:tabs>
              <w:tab w:val="right" w:leader="dot" w:pos="8716"/>
            </w:tabs>
            <w:rPr>
              <w:color w:val="auto"/>
            </w:rPr>
          </w:pPr>
          <w:hyperlink w:anchor="_Toc33924">
            <w:r w:rsidR="00D74A3E" w:rsidRPr="00C419ED">
              <w:rPr>
                <w:rFonts w:ascii="ＭＳ 明朝" w:eastAsia="ＭＳ 明朝" w:hAnsi="ＭＳ 明朝" w:cs="ＭＳ 明朝"/>
                <w:color w:val="auto"/>
              </w:rPr>
              <w:t>（１）サーバ等</w:t>
            </w:r>
            <w:r w:rsidR="00D74A3E" w:rsidRPr="00C419ED">
              <w:rPr>
                <w:color w:val="auto"/>
              </w:rPr>
              <w:tab/>
            </w:r>
            <w:r w:rsidR="00D74A3E" w:rsidRPr="00C419ED">
              <w:rPr>
                <w:color w:val="auto"/>
              </w:rPr>
              <w:fldChar w:fldCharType="begin"/>
            </w:r>
            <w:r w:rsidR="00D74A3E" w:rsidRPr="00C419ED">
              <w:rPr>
                <w:color w:val="auto"/>
              </w:rPr>
              <w:instrText>PAGEREF _Toc33924 \h</w:instrText>
            </w:r>
            <w:r w:rsidR="00D74A3E" w:rsidRPr="00C419ED">
              <w:rPr>
                <w:color w:val="auto"/>
              </w:rPr>
            </w:r>
            <w:r w:rsidR="00D74A3E" w:rsidRPr="00C419ED">
              <w:rPr>
                <w:color w:val="auto"/>
              </w:rPr>
              <w:fldChar w:fldCharType="separate"/>
            </w:r>
            <w:r w:rsidR="00C419ED" w:rsidRPr="00C419ED">
              <w:rPr>
                <w:noProof/>
                <w:color w:val="auto"/>
              </w:rPr>
              <w:t>17</w:t>
            </w:r>
            <w:r w:rsidR="00D74A3E" w:rsidRPr="00C419ED">
              <w:rPr>
                <w:color w:val="auto"/>
              </w:rPr>
              <w:fldChar w:fldCharType="end"/>
            </w:r>
          </w:hyperlink>
        </w:p>
        <w:p w14:paraId="0A2BFC23" w14:textId="7BEA49C0" w:rsidR="0029384F" w:rsidRPr="00C419ED" w:rsidRDefault="00E56FC7">
          <w:pPr>
            <w:pStyle w:val="21"/>
            <w:tabs>
              <w:tab w:val="right" w:leader="dot" w:pos="8716"/>
            </w:tabs>
            <w:rPr>
              <w:color w:val="auto"/>
            </w:rPr>
          </w:pPr>
          <w:hyperlink w:anchor="_Toc33925">
            <w:r w:rsidR="00D74A3E" w:rsidRPr="00C419ED">
              <w:rPr>
                <w:rFonts w:ascii="ＭＳ 明朝" w:eastAsia="ＭＳ 明朝" w:hAnsi="ＭＳ 明朝" w:cs="ＭＳ 明朝"/>
                <w:color w:val="auto"/>
              </w:rPr>
              <w:t>（２）管理区域</w:t>
            </w:r>
            <w:r w:rsidR="00D74A3E" w:rsidRPr="00C419ED">
              <w:rPr>
                <w:color w:val="auto"/>
              </w:rPr>
              <w:tab/>
            </w:r>
            <w:r w:rsidR="00D74A3E" w:rsidRPr="00C419ED">
              <w:rPr>
                <w:color w:val="auto"/>
              </w:rPr>
              <w:fldChar w:fldCharType="begin"/>
            </w:r>
            <w:r w:rsidR="00D74A3E" w:rsidRPr="00C419ED">
              <w:rPr>
                <w:color w:val="auto"/>
              </w:rPr>
              <w:instrText>PAGEREF _Toc33925 \h</w:instrText>
            </w:r>
            <w:r w:rsidR="00D74A3E" w:rsidRPr="00C419ED">
              <w:rPr>
                <w:color w:val="auto"/>
              </w:rPr>
            </w:r>
            <w:r w:rsidR="00D74A3E" w:rsidRPr="00C419ED">
              <w:rPr>
                <w:color w:val="auto"/>
              </w:rPr>
              <w:fldChar w:fldCharType="separate"/>
            </w:r>
            <w:r w:rsidR="00C419ED" w:rsidRPr="00C419ED">
              <w:rPr>
                <w:noProof/>
                <w:color w:val="auto"/>
              </w:rPr>
              <w:t>18</w:t>
            </w:r>
            <w:r w:rsidR="00D74A3E" w:rsidRPr="00C419ED">
              <w:rPr>
                <w:color w:val="auto"/>
              </w:rPr>
              <w:fldChar w:fldCharType="end"/>
            </w:r>
          </w:hyperlink>
        </w:p>
        <w:p w14:paraId="54749378" w14:textId="662F477D" w:rsidR="0029384F" w:rsidRPr="00C419ED" w:rsidRDefault="00E56FC7">
          <w:pPr>
            <w:pStyle w:val="21"/>
            <w:tabs>
              <w:tab w:val="right" w:leader="dot" w:pos="8716"/>
            </w:tabs>
            <w:rPr>
              <w:color w:val="auto"/>
            </w:rPr>
          </w:pPr>
          <w:hyperlink w:anchor="_Toc33926">
            <w:r w:rsidR="00D74A3E" w:rsidRPr="00C419ED">
              <w:rPr>
                <w:rFonts w:ascii="ＭＳ 明朝" w:eastAsia="ＭＳ 明朝" w:hAnsi="ＭＳ 明朝" w:cs="ＭＳ 明朝"/>
                <w:color w:val="auto"/>
              </w:rPr>
              <w:t>（３）ネットワーク</w:t>
            </w:r>
            <w:r w:rsidR="00D74A3E" w:rsidRPr="00C419ED">
              <w:rPr>
                <w:color w:val="auto"/>
              </w:rPr>
              <w:tab/>
            </w:r>
            <w:r w:rsidR="00D74A3E" w:rsidRPr="00C419ED">
              <w:rPr>
                <w:color w:val="auto"/>
              </w:rPr>
              <w:fldChar w:fldCharType="begin"/>
            </w:r>
            <w:r w:rsidR="00D74A3E" w:rsidRPr="00C419ED">
              <w:rPr>
                <w:color w:val="auto"/>
              </w:rPr>
              <w:instrText>PAGEREF _Toc33926 \h</w:instrText>
            </w:r>
            <w:r w:rsidR="00D74A3E" w:rsidRPr="00C419ED">
              <w:rPr>
                <w:color w:val="auto"/>
              </w:rPr>
            </w:r>
            <w:r w:rsidR="00D74A3E" w:rsidRPr="00C419ED">
              <w:rPr>
                <w:color w:val="auto"/>
              </w:rPr>
              <w:fldChar w:fldCharType="separate"/>
            </w:r>
            <w:r w:rsidR="00C419ED" w:rsidRPr="00C419ED">
              <w:rPr>
                <w:noProof/>
                <w:color w:val="auto"/>
              </w:rPr>
              <w:t>18</w:t>
            </w:r>
            <w:r w:rsidR="00D74A3E" w:rsidRPr="00C419ED">
              <w:rPr>
                <w:color w:val="auto"/>
              </w:rPr>
              <w:fldChar w:fldCharType="end"/>
            </w:r>
          </w:hyperlink>
        </w:p>
        <w:p w14:paraId="174A4ABF" w14:textId="45843764" w:rsidR="0029384F" w:rsidRPr="00C419ED" w:rsidRDefault="00E56FC7">
          <w:pPr>
            <w:pStyle w:val="21"/>
            <w:tabs>
              <w:tab w:val="right" w:leader="dot" w:pos="8716"/>
            </w:tabs>
            <w:rPr>
              <w:color w:val="auto"/>
            </w:rPr>
          </w:pPr>
          <w:hyperlink w:anchor="_Toc33927">
            <w:r w:rsidR="00D74A3E" w:rsidRPr="00C419ED">
              <w:rPr>
                <w:rFonts w:ascii="ＭＳ 明朝" w:eastAsia="ＭＳ 明朝" w:hAnsi="ＭＳ 明朝" w:cs="ＭＳ 明朝"/>
                <w:color w:val="auto"/>
              </w:rPr>
              <w:t>（４）端末等</w:t>
            </w:r>
            <w:r w:rsidR="00D74A3E" w:rsidRPr="00C419ED">
              <w:rPr>
                <w:color w:val="auto"/>
              </w:rPr>
              <w:tab/>
            </w:r>
            <w:r w:rsidR="00D74A3E" w:rsidRPr="00C419ED">
              <w:rPr>
                <w:color w:val="auto"/>
              </w:rPr>
              <w:fldChar w:fldCharType="begin"/>
            </w:r>
            <w:r w:rsidR="00D74A3E" w:rsidRPr="00C419ED">
              <w:rPr>
                <w:color w:val="auto"/>
              </w:rPr>
              <w:instrText>PAGEREF _Toc33927 \h</w:instrText>
            </w:r>
            <w:r w:rsidR="00D74A3E" w:rsidRPr="00C419ED">
              <w:rPr>
                <w:color w:val="auto"/>
              </w:rPr>
            </w:r>
            <w:r w:rsidR="00D74A3E" w:rsidRPr="00C419ED">
              <w:rPr>
                <w:color w:val="auto"/>
              </w:rPr>
              <w:fldChar w:fldCharType="separate"/>
            </w:r>
            <w:r w:rsidR="00C419ED" w:rsidRPr="00C419ED">
              <w:rPr>
                <w:noProof/>
                <w:color w:val="auto"/>
              </w:rPr>
              <w:t>19</w:t>
            </w:r>
            <w:r w:rsidR="00D74A3E" w:rsidRPr="00C419ED">
              <w:rPr>
                <w:color w:val="auto"/>
              </w:rPr>
              <w:fldChar w:fldCharType="end"/>
            </w:r>
          </w:hyperlink>
        </w:p>
        <w:p w14:paraId="1822474C" w14:textId="4F7B1A82" w:rsidR="0029384F" w:rsidRPr="00C419ED" w:rsidRDefault="00E56FC7">
          <w:pPr>
            <w:pStyle w:val="11"/>
            <w:tabs>
              <w:tab w:val="right" w:leader="dot" w:pos="8716"/>
            </w:tabs>
            <w:rPr>
              <w:color w:val="auto"/>
            </w:rPr>
          </w:pPr>
          <w:hyperlink w:anchor="_Toc33928">
            <w:r w:rsidR="00A049E6" w:rsidRPr="00C419ED">
              <w:rPr>
                <w:rFonts w:ascii="ＭＳ 明朝" w:eastAsia="ＭＳ 明朝" w:hAnsi="ＭＳ 明朝" w:cs="ＭＳ 明朝" w:hint="eastAsia"/>
                <w:color w:val="auto"/>
              </w:rPr>
              <w:t xml:space="preserve">７ </w:t>
            </w:r>
            <w:r w:rsidR="00D74A3E" w:rsidRPr="00C419ED">
              <w:rPr>
                <w:rFonts w:ascii="ＭＳ 明朝" w:eastAsia="ＭＳ 明朝" w:hAnsi="ＭＳ 明朝" w:cs="ＭＳ 明朝"/>
                <w:color w:val="auto"/>
              </w:rPr>
              <w:t>人的セキュリティ</w:t>
            </w:r>
            <w:r w:rsidR="00D74A3E" w:rsidRPr="00C419ED">
              <w:rPr>
                <w:color w:val="auto"/>
              </w:rPr>
              <w:tab/>
            </w:r>
            <w:r w:rsidR="00D74A3E" w:rsidRPr="00C419ED">
              <w:rPr>
                <w:color w:val="auto"/>
              </w:rPr>
              <w:fldChar w:fldCharType="begin"/>
            </w:r>
            <w:r w:rsidR="00D74A3E" w:rsidRPr="00C419ED">
              <w:rPr>
                <w:color w:val="auto"/>
              </w:rPr>
              <w:instrText>PAGEREF _Toc33928 \h</w:instrText>
            </w:r>
            <w:r w:rsidR="00D74A3E" w:rsidRPr="00C419ED">
              <w:rPr>
                <w:color w:val="auto"/>
              </w:rPr>
            </w:r>
            <w:r w:rsidR="00D74A3E" w:rsidRPr="00C419ED">
              <w:rPr>
                <w:color w:val="auto"/>
              </w:rPr>
              <w:fldChar w:fldCharType="separate"/>
            </w:r>
            <w:r w:rsidR="00C419ED" w:rsidRPr="00C419ED">
              <w:rPr>
                <w:noProof/>
                <w:color w:val="auto"/>
              </w:rPr>
              <w:t>19</w:t>
            </w:r>
            <w:r w:rsidR="00D74A3E" w:rsidRPr="00C419ED">
              <w:rPr>
                <w:color w:val="auto"/>
              </w:rPr>
              <w:fldChar w:fldCharType="end"/>
            </w:r>
          </w:hyperlink>
        </w:p>
        <w:p w14:paraId="7615F424" w14:textId="7503094A" w:rsidR="0029384F" w:rsidRPr="00C419ED" w:rsidRDefault="00E56FC7">
          <w:pPr>
            <w:pStyle w:val="21"/>
            <w:tabs>
              <w:tab w:val="right" w:leader="dot" w:pos="8716"/>
            </w:tabs>
            <w:rPr>
              <w:color w:val="auto"/>
            </w:rPr>
          </w:pPr>
          <w:hyperlink w:anchor="_Toc33929">
            <w:r w:rsidR="00D74A3E" w:rsidRPr="00C419ED">
              <w:rPr>
                <w:rFonts w:ascii="ＭＳ 明朝" w:eastAsia="ＭＳ 明朝" w:hAnsi="ＭＳ 明朝" w:cs="ＭＳ 明朝"/>
                <w:color w:val="auto"/>
              </w:rPr>
              <w:t>（１）職員等</w:t>
            </w:r>
            <w:r w:rsidR="00D74A3E" w:rsidRPr="00C419ED">
              <w:rPr>
                <w:color w:val="auto"/>
              </w:rPr>
              <w:tab/>
            </w:r>
            <w:r w:rsidR="00D74A3E" w:rsidRPr="00C419ED">
              <w:rPr>
                <w:color w:val="auto"/>
              </w:rPr>
              <w:fldChar w:fldCharType="begin"/>
            </w:r>
            <w:r w:rsidR="00D74A3E" w:rsidRPr="00C419ED">
              <w:rPr>
                <w:color w:val="auto"/>
              </w:rPr>
              <w:instrText>PAGEREF _Toc33929 \h</w:instrText>
            </w:r>
            <w:r w:rsidR="00D74A3E" w:rsidRPr="00C419ED">
              <w:rPr>
                <w:color w:val="auto"/>
              </w:rPr>
            </w:r>
            <w:r w:rsidR="00D74A3E" w:rsidRPr="00C419ED">
              <w:rPr>
                <w:color w:val="auto"/>
              </w:rPr>
              <w:fldChar w:fldCharType="separate"/>
            </w:r>
            <w:r w:rsidR="00C419ED" w:rsidRPr="00C419ED">
              <w:rPr>
                <w:noProof/>
                <w:color w:val="auto"/>
              </w:rPr>
              <w:t>19</w:t>
            </w:r>
            <w:r w:rsidR="00D74A3E" w:rsidRPr="00C419ED">
              <w:rPr>
                <w:color w:val="auto"/>
              </w:rPr>
              <w:fldChar w:fldCharType="end"/>
            </w:r>
          </w:hyperlink>
        </w:p>
        <w:p w14:paraId="4343F87F" w14:textId="58F9D87B" w:rsidR="0029384F" w:rsidRPr="00C419ED" w:rsidRDefault="00E56FC7">
          <w:pPr>
            <w:pStyle w:val="21"/>
            <w:tabs>
              <w:tab w:val="right" w:leader="dot" w:pos="8716"/>
            </w:tabs>
            <w:rPr>
              <w:color w:val="auto"/>
            </w:rPr>
          </w:pPr>
          <w:hyperlink w:anchor="_Toc33930">
            <w:r w:rsidR="00D74A3E" w:rsidRPr="00C419ED">
              <w:rPr>
                <w:rFonts w:ascii="ＭＳ 明朝" w:eastAsia="ＭＳ 明朝" w:hAnsi="ＭＳ 明朝" w:cs="ＭＳ 明朝"/>
                <w:color w:val="auto"/>
              </w:rPr>
              <w:t>（２）非常勤職員及び臨時職員</w:t>
            </w:r>
            <w:r w:rsidR="00D74A3E" w:rsidRPr="00C419ED">
              <w:rPr>
                <w:color w:val="auto"/>
              </w:rPr>
              <w:tab/>
            </w:r>
            <w:r w:rsidR="00D74A3E" w:rsidRPr="00C419ED">
              <w:rPr>
                <w:color w:val="auto"/>
              </w:rPr>
              <w:fldChar w:fldCharType="begin"/>
            </w:r>
            <w:r w:rsidR="00D74A3E" w:rsidRPr="00C419ED">
              <w:rPr>
                <w:color w:val="auto"/>
              </w:rPr>
              <w:instrText>PAGEREF _Toc33930 \h</w:instrText>
            </w:r>
            <w:r w:rsidR="00D74A3E" w:rsidRPr="00C419ED">
              <w:rPr>
                <w:color w:val="auto"/>
              </w:rPr>
            </w:r>
            <w:r w:rsidR="00D74A3E" w:rsidRPr="00C419ED">
              <w:rPr>
                <w:color w:val="auto"/>
              </w:rPr>
              <w:fldChar w:fldCharType="separate"/>
            </w:r>
            <w:r w:rsidR="00C419ED" w:rsidRPr="00C419ED">
              <w:rPr>
                <w:noProof/>
                <w:color w:val="auto"/>
              </w:rPr>
              <w:t>20</w:t>
            </w:r>
            <w:r w:rsidR="00D74A3E" w:rsidRPr="00C419ED">
              <w:rPr>
                <w:color w:val="auto"/>
              </w:rPr>
              <w:fldChar w:fldCharType="end"/>
            </w:r>
          </w:hyperlink>
        </w:p>
        <w:p w14:paraId="21A0FDE0" w14:textId="1534EACF" w:rsidR="0029384F" w:rsidRPr="00C419ED" w:rsidRDefault="00E56FC7">
          <w:pPr>
            <w:pStyle w:val="21"/>
            <w:tabs>
              <w:tab w:val="right" w:leader="dot" w:pos="8716"/>
            </w:tabs>
            <w:rPr>
              <w:color w:val="auto"/>
            </w:rPr>
          </w:pPr>
          <w:hyperlink w:anchor="_Toc33931">
            <w:r w:rsidR="00D74A3E" w:rsidRPr="00C419ED">
              <w:rPr>
                <w:rFonts w:ascii="ＭＳ 明朝" w:eastAsia="ＭＳ 明朝" w:hAnsi="ＭＳ 明朝" w:cs="ＭＳ 明朝"/>
                <w:color w:val="auto"/>
              </w:rPr>
              <w:t>（３）情報セキュリティポリシー等の掲示</w:t>
            </w:r>
            <w:r w:rsidR="00D74A3E" w:rsidRPr="00C419ED">
              <w:rPr>
                <w:color w:val="auto"/>
              </w:rPr>
              <w:tab/>
            </w:r>
            <w:r w:rsidR="00D74A3E" w:rsidRPr="00C419ED">
              <w:rPr>
                <w:color w:val="auto"/>
              </w:rPr>
              <w:fldChar w:fldCharType="begin"/>
            </w:r>
            <w:r w:rsidR="00D74A3E" w:rsidRPr="00C419ED">
              <w:rPr>
                <w:color w:val="auto"/>
              </w:rPr>
              <w:instrText>PAGEREF _Toc33931 \h</w:instrText>
            </w:r>
            <w:r w:rsidR="00D74A3E" w:rsidRPr="00C419ED">
              <w:rPr>
                <w:color w:val="auto"/>
              </w:rPr>
            </w:r>
            <w:r w:rsidR="00D74A3E" w:rsidRPr="00C419ED">
              <w:rPr>
                <w:color w:val="auto"/>
              </w:rPr>
              <w:fldChar w:fldCharType="separate"/>
            </w:r>
            <w:r w:rsidR="00C419ED" w:rsidRPr="00C419ED">
              <w:rPr>
                <w:noProof/>
                <w:color w:val="auto"/>
              </w:rPr>
              <w:t>20</w:t>
            </w:r>
            <w:r w:rsidR="00D74A3E" w:rsidRPr="00C419ED">
              <w:rPr>
                <w:color w:val="auto"/>
              </w:rPr>
              <w:fldChar w:fldCharType="end"/>
            </w:r>
          </w:hyperlink>
        </w:p>
        <w:p w14:paraId="383836C5" w14:textId="45446968" w:rsidR="0029384F" w:rsidRPr="00C419ED" w:rsidRDefault="00E56FC7">
          <w:pPr>
            <w:pStyle w:val="21"/>
            <w:tabs>
              <w:tab w:val="right" w:leader="dot" w:pos="8716"/>
            </w:tabs>
            <w:rPr>
              <w:color w:val="auto"/>
            </w:rPr>
          </w:pPr>
          <w:hyperlink w:anchor="_Toc33932">
            <w:r w:rsidR="00D74A3E" w:rsidRPr="00C419ED">
              <w:rPr>
                <w:rFonts w:ascii="ＭＳ 明朝" w:eastAsia="ＭＳ 明朝" w:hAnsi="ＭＳ 明朝" w:cs="ＭＳ 明朝"/>
                <w:color w:val="auto"/>
              </w:rPr>
              <w:t>（４）委託事業者に対する説明</w:t>
            </w:r>
            <w:r w:rsidR="00D74A3E" w:rsidRPr="00C419ED">
              <w:rPr>
                <w:color w:val="auto"/>
              </w:rPr>
              <w:tab/>
            </w:r>
            <w:r w:rsidR="00D74A3E" w:rsidRPr="00C419ED">
              <w:rPr>
                <w:color w:val="auto"/>
              </w:rPr>
              <w:fldChar w:fldCharType="begin"/>
            </w:r>
            <w:r w:rsidR="00D74A3E" w:rsidRPr="00C419ED">
              <w:rPr>
                <w:color w:val="auto"/>
              </w:rPr>
              <w:instrText>PAGEREF _Toc33932 \h</w:instrText>
            </w:r>
            <w:r w:rsidR="00D74A3E" w:rsidRPr="00C419ED">
              <w:rPr>
                <w:color w:val="auto"/>
              </w:rPr>
            </w:r>
            <w:r w:rsidR="00D74A3E" w:rsidRPr="00C419ED">
              <w:rPr>
                <w:color w:val="auto"/>
              </w:rPr>
              <w:fldChar w:fldCharType="separate"/>
            </w:r>
            <w:r w:rsidR="00C419ED" w:rsidRPr="00C419ED">
              <w:rPr>
                <w:noProof/>
                <w:color w:val="auto"/>
              </w:rPr>
              <w:t>20</w:t>
            </w:r>
            <w:r w:rsidR="00D74A3E" w:rsidRPr="00C419ED">
              <w:rPr>
                <w:color w:val="auto"/>
              </w:rPr>
              <w:fldChar w:fldCharType="end"/>
            </w:r>
          </w:hyperlink>
        </w:p>
        <w:p w14:paraId="5F99E67A" w14:textId="68A44421" w:rsidR="0029384F" w:rsidRPr="00C419ED" w:rsidRDefault="00E56FC7">
          <w:pPr>
            <w:pStyle w:val="21"/>
            <w:tabs>
              <w:tab w:val="right" w:leader="dot" w:pos="8716"/>
            </w:tabs>
            <w:rPr>
              <w:color w:val="auto"/>
            </w:rPr>
          </w:pPr>
          <w:hyperlink w:anchor="_Toc33933">
            <w:r w:rsidR="00A049E6" w:rsidRPr="00C419ED">
              <w:rPr>
                <w:rFonts w:ascii="ＭＳ 明朝" w:eastAsia="ＭＳ 明朝" w:hAnsi="ＭＳ 明朝" w:cs="ＭＳ 明朝" w:hint="eastAsia"/>
                <w:color w:val="auto"/>
              </w:rPr>
              <w:t>（５）</w:t>
            </w:r>
            <w:r w:rsidR="00D74A3E" w:rsidRPr="00C419ED">
              <w:rPr>
                <w:rFonts w:ascii="ＭＳ 明朝" w:eastAsia="ＭＳ 明朝" w:hAnsi="ＭＳ 明朝" w:cs="ＭＳ 明朝"/>
                <w:color w:val="auto"/>
              </w:rPr>
              <w:t>教育及び訓練</w:t>
            </w:r>
            <w:r w:rsidR="00D74A3E" w:rsidRPr="00C419ED">
              <w:rPr>
                <w:color w:val="auto"/>
              </w:rPr>
              <w:tab/>
            </w:r>
            <w:r w:rsidR="00D74A3E" w:rsidRPr="00C419ED">
              <w:rPr>
                <w:color w:val="auto"/>
              </w:rPr>
              <w:fldChar w:fldCharType="begin"/>
            </w:r>
            <w:r w:rsidR="00D74A3E" w:rsidRPr="00C419ED">
              <w:rPr>
                <w:color w:val="auto"/>
              </w:rPr>
              <w:instrText>PAGEREF _Toc33933 \h</w:instrText>
            </w:r>
            <w:r w:rsidR="00D74A3E" w:rsidRPr="00C419ED">
              <w:rPr>
                <w:color w:val="auto"/>
              </w:rPr>
            </w:r>
            <w:r w:rsidR="00D74A3E" w:rsidRPr="00C419ED">
              <w:rPr>
                <w:color w:val="auto"/>
              </w:rPr>
              <w:fldChar w:fldCharType="separate"/>
            </w:r>
            <w:r w:rsidR="00C419ED" w:rsidRPr="00C419ED">
              <w:rPr>
                <w:noProof/>
                <w:color w:val="auto"/>
              </w:rPr>
              <w:t>20</w:t>
            </w:r>
            <w:r w:rsidR="00D74A3E" w:rsidRPr="00C419ED">
              <w:rPr>
                <w:color w:val="auto"/>
              </w:rPr>
              <w:fldChar w:fldCharType="end"/>
            </w:r>
          </w:hyperlink>
        </w:p>
        <w:p w14:paraId="2E2BB807" w14:textId="435112E4" w:rsidR="0029384F" w:rsidRPr="00C419ED" w:rsidRDefault="00E56FC7">
          <w:pPr>
            <w:pStyle w:val="21"/>
            <w:tabs>
              <w:tab w:val="right" w:leader="dot" w:pos="8716"/>
            </w:tabs>
            <w:rPr>
              <w:color w:val="auto"/>
            </w:rPr>
          </w:pPr>
          <w:hyperlink w:anchor="_Toc33934">
            <w:r w:rsidR="00A049E6" w:rsidRPr="00C419ED">
              <w:rPr>
                <w:rFonts w:ascii="ＭＳ 明朝" w:eastAsia="ＭＳ 明朝" w:hAnsi="ＭＳ 明朝" w:cs="ＭＳ 明朝" w:hint="eastAsia"/>
                <w:color w:val="auto"/>
              </w:rPr>
              <w:t>（６）</w:t>
            </w:r>
            <w:r w:rsidR="00D74A3E" w:rsidRPr="00C419ED">
              <w:rPr>
                <w:rFonts w:ascii="ＭＳ 明朝" w:eastAsia="ＭＳ 明朝" w:hAnsi="ＭＳ 明朝" w:cs="ＭＳ 明朝"/>
                <w:color w:val="auto"/>
              </w:rPr>
              <w:t>事故及び欠陥に対する報告</w:t>
            </w:r>
            <w:r w:rsidR="00D74A3E" w:rsidRPr="00C419ED">
              <w:rPr>
                <w:color w:val="auto"/>
              </w:rPr>
              <w:tab/>
            </w:r>
            <w:r w:rsidR="00D74A3E" w:rsidRPr="00C419ED">
              <w:rPr>
                <w:color w:val="auto"/>
              </w:rPr>
              <w:fldChar w:fldCharType="begin"/>
            </w:r>
            <w:r w:rsidR="00D74A3E" w:rsidRPr="00C419ED">
              <w:rPr>
                <w:color w:val="auto"/>
              </w:rPr>
              <w:instrText>PAGEREF _Toc33934 \h</w:instrText>
            </w:r>
            <w:r w:rsidR="00D74A3E" w:rsidRPr="00C419ED">
              <w:rPr>
                <w:color w:val="auto"/>
              </w:rPr>
            </w:r>
            <w:r w:rsidR="00D74A3E" w:rsidRPr="00C419ED">
              <w:rPr>
                <w:color w:val="auto"/>
              </w:rPr>
              <w:fldChar w:fldCharType="separate"/>
            </w:r>
            <w:r w:rsidR="00C419ED" w:rsidRPr="00C419ED">
              <w:rPr>
                <w:noProof/>
                <w:color w:val="auto"/>
              </w:rPr>
              <w:t>21</w:t>
            </w:r>
            <w:r w:rsidR="00D74A3E" w:rsidRPr="00C419ED">
              <w:rPr>
                <w:color w:val="auto"/>
              </w:rPr>
              <w:fldChar w:fldCharType="end"/>
            </w:r>
          </w:hyperlink>
        </w:p>
        <w:p w14:paraId="5E3FB8FC" w14:textId="1765630A" w:rsidR="0029384F" w:rsidRPr="00C419ED" w:rsidRDefault="00E56FC7">
          <w:pPr>
            <w:pStyle w:val="21"/>
            <w:tabs>
              <w:tab w:val="right" w:leader="dot" w:pos="8716"/>
            </w:tabs>
            <w:rPr>
              <w:color w:val="auto"/>
            </w:rPr>
          </w:pPr>
          <w:hyperlink w:anchor="_Toc33935">
            <w:r w:rsidR="00A049E6" w:rsidRPr="00C419ED">
              <w:rPr>
                <w:rFonts w:ascii="ＭＳ 明朝" w:eastAsia="ＭＳ 明朝" w:hAnsi="ＭＳ 明朝" w:cs="ＭＳ 明朝" w:hint="eastAsia"/>
                <w:color w:val="auto"/>
              </w:rPr>
              <w:t>（７）</w:t>
            </w:r>
            <w:r w:rsidR="00D74A3E" w:rsidRPr="00C419ED">
              <w:rPr>
                <w:rFonts w:ascii="ＭＳ 明朝" w:eastAsia="ＭＳ 明朝" w:hAnsi="ＭＳ 明朝" w:cs="ＭＳ 明朝"/>
                <w:color w:val="auto"/>
              </w:rPr>
              <w:t>パスワードの管理</w:t>
            </w:r>
            <w:r w:rsidR="00D74A3E" w:rsidRPr="00C419ED">
              <w:rPr>
                <w:color w:val="auto"/>
              </w:rPr>
              <w:tab/>
            </w:r>
            <w:r w:rsidR="00D74A3E" w:rsidRPr="00C419ED">
              <w:rPr>
                <w:color w:val="auto"/>
              </w:rPr>
              <w:fldChar w:fldCharType="begin"/>
            </w:r>
            <w:r w:rsidR="00D74A3E" w:rsidRPr="00C419ED">
              <w:rPr>
                <w:color w:val="auto"/>
              </w:rPr>
              <w:instrText>PAGEREF _Toc33935 \h</w:instrText>
            </w:r>
            <w:r w:rsidR="00D74A3E" w:rsidRPr="00C419ED">
              <w:rPr>
                <w:color w:val="auto"/>
              </w:rPr>
            </w:r>
            <w:r w:rsidR="00D74A3E" w:rsidRPr="00C419ED">
              <w:rPr>
                <w:color w:val="auto"/>
              </w:rPr>
              <w:fldChar w:fldCharType="separate"/>
            </w:r>
            <w:r w:rsidR="00C419ED" w:rsidRPr="00C419ED">
              <w:rPr>
                <w:noProof/>
                <w:color w:val="auto"/>
              </w:rPr>
              <w:t>21</w:t>
            </w:r>
            <w:r w:rsidR="00D74A3E" w:rsidRPr="00C419ED">
              <w:rPr>
                <w:color w:val="auto"/>
              </w:rPr>
              <w:fldChar w:fldCharType="end"/>
            </w:r>
          </w:hyperlink>
        </w:p>
        <w:p w14:paraId="4DA89096" w14:textId="1FD3AD7A" w:rsidR="0029384F" w:rsidRPr="00C419ED" w:rsidRDefault="00E56FC7">
          <w:pPr>
            <w:pStyle w:val="21"/>
            <w:tabs>
              <w:tab w:val="right" w:leader="dot" w:pos="8716"/>
            </w:tabs>
            <w:rPr>
              <w:color w:val="auto"/>
            </w:rPr>
          </w:pPr>
          <w:hyperlink w:anchor="_Toc33936">
            <w:r w:rsidR="00A049E6" w:rsidRPr="00C419ED">
              <w:rPr>
                <w:rFonts w:ascii="ＭＳ 明朝" w:eastAsia="ＭＳ 明朝" w:hAnsi="ＭＳ 明朝" w:cs="ＭＳ 明朝" w:hint="eastAsia"/>
                <w:color w:val="auto"/>
              </w:rPr>
              <w:t>（８）</w:t>
            </w:r>
            <w:r w:rsidR="00D74A3E" w:rsidRPr="00C419ED">
              <w:rPr>
                <w:rFonts w:ascii="ＭＳ 明朝" w:eastAsia="ＭＳ 明朝" w:hAnsi="ＭＳ 明朝" w:cs="ＭＳ 明朝"/>
                <w:color w:val="auto"/>
              </w:rPr>
              <w:t>ＩＣカード等の管理</w:t>
            </w:r>
            <w:r w:rsidR="00D74A3E" w:rsidRPr="00C419ED">
              <w:rPr>
                <w:color w:val="auto"/>
              </w:rPr>
              <w:tab/>
            </w:r>
            <w:r w:rsidR="00D74A3E" w:rsidRPr="00C419ED">
              <w:rPr>
                <w:color w:val="auto"/>
              </w:rPr>
              <w:fldChar w:fldCharType="begin"/>
            </w:r>
            <w:r w:rsidR="00D74A3E" w:rsidRPr="00C419ED">
              <w:rPr>
                <w:color w:val="auto"/>
              </w:rPr>
              <w:instrText>PAGEREF _Toc33936 \h</w:instrText>
            </w:r>
            <w:r w:rsidR="00D74A3E" w:rsidRPr="00C419ED">
              <w:rPr>
                <w:color w:val="auto"/>
              </w:rPr>
            </w:r>
            <w:r w:rsidR="00D74A3E" w:rsidRPr="00C419ED">
              <w:rPr>
                <w:color w:val="auto"/>
              </w:rPr>
              <w:fldChar w:fldCharType="separate"/>
            </w:r>
            <w:r w:rsidR="00C419ED" w:rsidRPr="00C419ED">
              <w:rPr>
                <w:noProof/>
                <w:color w:val="auto"/>
              </w:rPr>
              <w:t>21</w:t>
            </w:r>
            <w:r w:rsidR="00D74A3E" w:rsidRPr="00C419ED">
              <w:rPr>
                <w:color w:val="auto"/>
              </w:rPr>
              <w:fldChar w:fldCharType="end"/>
            </w:r>
          </w:hyperlink>
        </w:p>
        <w:p w14:paraId="56BF99B1" w14:textId="677A722F" w:rsidR="0029384F" w:rsidRPr="00C419ED" w:rsidRDefault="00E56FC7">
          <w:pPr>
            <w:pStyle w:val="11"/>
            <w:tabs>
              <w:tab w:val="right" w:leader="dot" w:pos="8716"/>
            </w:tabs>
            <w:rPr>
              <w:color w:val="auto"/>
            </w:rPr>
          </w:pPr>
          <w:hyperlink w:anchor="_Toc33937">
            <w:r w:rsidR="00A049E6" w:rsidRPr="00C419ED">
              <w:rPr>
                <w:rFonts w:ascii="ＭＳ 明朝" w:eastAsia="ＭＳ 明朝" w:hAnsi="ＭＳ 明朝" w:cs="ＭＳ 明朝" w:hint="eastAsia"/>
                <w:color w:val="auto"/>
              </w:rPr>
              <w:t xml:space="preserve">８ </w:t>
            </w:r>
            <w:r w:rsidR="00D74A3E" w:rsidRPr="00C419ED">
              <w:rPr>
                <w:rFonts w:ascii="ＭＳ 明朝" w:eastAsia="ＭＳ 明朝" w:hAnsi="ＭＳ 明朝" w:cs="ＭＳ 明朝"/>
                <w:color w:val="auto"/>
              </w:rPr>
              <w:t>技術的セキュリティ</w:t>
            </w:r>
            <w:r w:rsidR="00D74A3E" w:rsidRPr="00C419ED">
              <w:rPr>
                <w:color w:val="auto"/>
              </w:rPr>
              <w:tab/>
            </w:r>
            <w:r w:rsidR="00D74A3E" w:rsidRPr="00C419ED">
              <w:rPr>
                <w:color w:val="auto"/>
              </w:rPr>
              <w:fldChar w:fldCharType="begin"/>
            </w:r>
            <w:r w:rsidR="00D74A3E" w:rsidRPr="00C419ED">
              <w:rPr>
                <w:color w:val="auto"/>
              </w:rPr>
              <w:instrText>PAGEREF _Toc33937 \h</w:instrText>
            </w:r>
            <w:r w:rsidR="00D74A3E" w:rsidRPr="00C419ED">
              <w:rPr>
                <w:color w:val="auto"/>
              </w:rPr>
            </w:r>
            <w:r w:rsidR="00D74A3E" w:rsidRPr="00C419ED">
              <w:rPr>
                <w:color w:val="auto"/>
              </w:rPr>
              <w:fldChar w:fldCharType="separate"/>
            </w:r>
            <w:r w:rsidR="00C419ED" w:rsidRPr="00C419ED">
              <w:rPr>
                <w:noProof/>
                <w:color w:val="auto"/>
              </w:rPr>
              <w:t>22</w:t>
            </w:r>
            <w:r w:rsidR="00D74A3E" w:rsidRPr="00C419ED">
              <w:rPr>
                <w:color w:val="auto"/>
              </w:rPr>
              <w:fldChar w:fldCharType="end"/>
            </w:r>
          </w:hyperlink>
        </w:p>
        <w:p w14:paraId="0F77F4EB" w14:textId="18D71573" w:rsidR="0029384F" w:rsidRPr="00C419ED" w:rsidRDefault="00E56FC7">
          <w:pPr>
            <w:pStyle w:val="21"/>
            <w:tabs>
              <w:tab w:val="right" w:leader="dot" w:pos="8716"/>
            </w:tabs>
            <w:rPr>
              <w:color w:val="auto"/>
            </w:rPr>
          </w:pPr>
          <w:hyperlink w:anchor="_Toc33938">
            <w:r w:rsidR="00D74A3E" w:rsidRPr="00C419ED">
              <w:rPr>
                <w:rFonts w:ascii="ＭＳ 明朝" w:eastAsia="ＭＳ 明朝" w:hAnsi="ＭＳ 明朝" w:cs="ＭＳ 明朝"/>
                <w:color w:val="auto"/>
              </w:rPr>
              <w:t>（１）コンピュータ、情報システム及びネットワークの管理</w:t>
            </w:r>
            <w:r w:rsidR="00D74A3E" w:rsidRPr="00C419ED">
              <w:rPr>
                <w:color w:val="auto"/>
              </w:rPr>
              <w:tab/>
            </w:r>
            <w:r w:rsidR="00D74A3E" w:rsidRPr="00C419ED">
              <w:rPr>
                <w:color w:val="auto"/>
              </w:rPr>
              <w:fldChar w:fldCharType="begin"/>
            </w:r>
            <w:r w:rsidR="00D74A3E" w:rsidRPr="00C419ED">
              <w:rPr>
                <w:color w:val="auto"/>
              </w:rPr>
              <w:instrText>PAGEREF _Toc33938 \h</w:instrText>
            </w:r>
            <w:r w:rsidR="00D74A3E" w:rsidRPr="00C419ED">
              <w:rPr>
                <w:color w:val="auto"/>
              </w:rPr>
            </w:r>
            <w:r w:rsidR="00D74A3E" w:rsidRPr="00C419ED">
              <w:rPr>
                <w:color w:val="auto"/>
              </w:rPr>
              <w:fldChar w:fldCharType="separate"/>
            </w:r>
            <w:r w:rsidR="00C419ED" w:rsidRPr="00C419ED">
              <w:rPr>
                <w:noProof/>
                <w:color w:val="auto"/>
              </w:rPr>
              <w:t>22</w:t>
            </w:r>
            <w:r w:rsidR="00D74A3E" w:rsidRPr="00C419ED">
              <w:rPr>
                <w:color w:val="auto"/>
              </w:rPr>
              <w:fldChar w:fldCharType="end"/>
            </w:r>
          </w:hyperlink>
        </w:p>
        <w:p w14:paraId="07FB9824" w14:textId="5E8E6B3D" w:rsidR="0029384F" w:rsidRPr="00C419ED" w:rsidRDefault="00E56FC7">
          <w:pPr>
            <w:pStyle w:val="21"/>
            <w:tabs>
              <w:tab w:val="right" w:leader="dot" w:pos="8716"/>
            </w:tabs>
            <w:rPr>
              <w:color w:val="auto"/>
            </w:rPr>
          </w:pPr>
          <w:hyperlink w:anchor="_Toc33939">
            <w:r w:rsidR="00D74A3E" w:rsidRPr="00C419ED">
              <w:rPr>
                <w:rFonts w:ascii="ＭＳ 明朝" w:eastAsia="ＭＳ 明朝" w:hAnsi="ＭＳ 明朝" w:cs="ＭＳ 明朝"/>
                <w:color w:val="auto"/>
              </w:rPr>
              <w:t>（２）コンピュータ、ネットワーク及び情報システムを使用する際の規定</w:t>
            </w:r>
            <w:r w:rsidR="00D74A3E" w:rsidRPr="00C419ED">
              <w:rPr>
                <w:color w:val="auto"/>
              </w:rPr>
              <w:tab/>
            </w:r>
            <w:r w:rsidR="00D74A3E" w:rsidRPr="00C419ED">
              <w:rPr>
                <w:color w:val="auto"/>
              </w:rPr>
              <w:fldChar w:fldCharType="begin"/>
            </w:r>
            <w:r w:rsidR="00D74A3E" w:rsidRPr="00C419ED">
              <w:rPr>
                <w:color w:val="auto"/>
              </w:rPr>
              <w:instrText>PAGEREF _Toc33939 \h</w:instrText>
            </w:r>
            <w:r w:rsidR="00D74A3E" w:rsidRPr="00C419ED">
              <w:rPr>
                <w:color w:val="auto"/>
              </w:rPr>
            </w:r>
            <w:r w:rsidR="00D74A3E" w:rsidRPr="00C419ED">
              <w:rPr>
                <w:color w:val="auto"/>
              </w:rPr>
              <w:fldChar w:fldCharType="separate"/>
            </w:r>
            <w:r w:rsidR="00C419ED" w:rsidRPr="00C419ED">
              <w:rPr>
                <w:noProof/>
                <w:color w:val="auto"/>
              </w:rPr>
              <w:t>27</w:t>
            </w:r>
            <w:r w:rsidR="00D74A3E" w:rsidRPr="00C419ED">
              <w:rPr>
                <w:color w:val="auto"/>
              </w:rPr>
              <w:fldChar w:fldCharType="end"/>
            </w:r>
          </w:hyperlink>
        </w:p>
        <w:p w14:paraId="5A085C77" w14:textId="6F80644C" w:rsidR="0029384F" w:rsidRPr="00C419ED" w:rsidRDefault="00E56FC7">
          <w:pPr>
            <w:pStyle w:val="21"/>
            <w:tabs>
              <w:tab w:val="right" w:leader="dot" w:pos="8716"/>
            </w:tabs>
            <w:rPr>
              <w:color w:val="auto"/>
            </w:rPr>
          </w:pPr>
          <w:hyperlink w:anchor="_Toc33940">
            <w:r w:rsidR="00D74A3E" w:rsidRPr="00C419ED">
              <w:rPr>
                <w:rFonts w:ascii="ＭＳ 明朝" w:eastAsia="ＭＳ 明朝" w:hAnsi="ＭＳ 明朝" w:cs="ＭＳ 明朝"/>
                <w:color w:val="auto"/>
              </w:rPr>
              <w:t>（３）アクセス制御</w:t>
            </w:r>
            <w:r w:rsidR="00D74A3E" w:rsidRPr="00C419ED">
              <w:rPr>
                <w:color w:val="auto"/>
              </w:rPr>
              <w:tab/>
            </w:r>
            <w:r w:rsidR="00D74A3E" w:rsidRPr="00C419ED">
              <w:rPr>
                <w:color w:val="auto"/>
              </w:rPr>
              <w:fldChar w:fldCharType="begin"/>
            </w:r>
            <w:r w:rsidR="00D74A3E" w:rsidRPr="00C419ED">
              <w:rPr>
                <w:color w:val="auto"/>
              </w:rPr>
              <w:instrText>PAGEREF _Toc33940 \h</w:instrText>
            </w:r>
            <w:r w:rsidR="00D74A3E" w:rsidRPr="00C419ED">
              <w:rPr>
                <w:color w:val="auto"/>
              </w:rPr>
            </w:r>
            <w:r w:rsidR="00D74A3E" w:rsidRPr="00C419ED">
              <w:rPr>
                <w:color w:val="auto"/>
              </w:rPr>
              <w:fldChar w:fldCharType="separate"/>
            </w:r>
            <w:r w:rsidR="00C419ED" w:rsidRPr="00C419ED">
              <w:rPr>
                <w:noProof/>
                <w:color w:val="auto"/>
              </w:rPr>
              <w:t>28</w:t>
            </w:r>
            <w:r w:rsidR="00D74A3E" w:rsidRPr="00C419ED">
              <w:rPr>
                <w:color w:val="auto"/>
              </w:rPr>
              <w:fldChar w:fldCharType="end"/>
            </w:r>
          </w:hyperlink>
        </w:p>
        <w:p w14:paraId="0DD034B3" w14:textId="7FEFBFD3" w:rsidR="0029384F" w:rsidRPr="00C419ED" w:rsidRDefault="00E56FC7">
          <w:pPr>
            <w:pStyle w:val="21"/>
            <w:tabs>
              <w:tab w:val="right" w:leader="dot" w:pos="8716"/>
            </w:tabs>
            <w:rPr>
              <w:color w:val="auto"/>
            </w:rPr>
          </w:pPr>
          <w:hyperlink w:anchor="_Toc33941">
            <w:r w:rsidR="00D74A3E" w:rsidRPr="00C419ED">
              <w:rPr>
                <w:rFonts w:ascii="ＭＳ 明朝" w:eastAsia="ＭＳ 明朝" w:hAnsi="ＭＳ 明朝" w:cs="ＭＳ 明朝"/>
                <w:color w:val="auto"/>
              </w:rPr>
              <w:t>（４）職員等による外部からのアクセス等の制限</w:t>
            </w:r>
            <w:r w:rsidR="00D74A3E" w:rsidRPr="00C419ED">
              <w:rPr>
                <w:color w:val="auto"/>
              </w:rPr>
              <w:tab/>
            </w:r>
            <w:r w:rsidR="00D74A3E" w:rsidRPr="00C419ED">
              <w:rPr>
                <w:color w:val="auto"/>
              </w:rPr>
              <w:fldChar w:fldCharType="begin"/>
            </w:r>
            <w:r w:rsidR="00D74A3E" w:rsidRPr="00C419ED">
              <w:rPr>
                <w:color w:val="auto"/>
              </w:rPr>
              <w:instrText>PAGEREF _Toc33941 \h</w:instrText>
            </w:r>
            <w:r w:rsidR="00D74A3E" w:rsidRPr="00C419ED">
              <w:rPr>
                <w:color w:val="auto"/>
              </w:rPr>
            </w:r>
            <w:r w:rsidR="00D74A3E" w:rsidRPr="00C419ED">
              <w:rPr>
                <w:color w:val="auto"/>
              </w:rPr>
              <w:fldChar w:fldCharType="separate"/>
            </w:r>
            <w:r w:rsidR="00C419ED" w:rsidRPr="00C419ED">
              <w:rPr>
                <w:noProof/>
                <w:color w:val="auto"/>
              </w:rPr>
              <w:t>29</w:t>
            </w:r>
            <w:r w:rsidR="00D74A3E" w:rsidRPr="00C419ED">
              <w:rPr>
                <w:color w:val="auto"/>
              </w:rPr>
              <w:fldChar w:fldCharType="end"/>
            </w:r>
          </w:hyperlink>
        </w:p>
        <w:p w14:paraId="078266FC" w14:textId="0EC098C1" w:rsidR="0029384F" w:rsidRPr="00C419ED" w:rsidRDefault="00E56FC7">
          <w:pPr>
            <w:pStyle w:val="21"/>
            <w:tabs>
              <w:tab w:val="right" w:leader="dot" w:pos="8716"/>
            </w:tabs>
            <w:rPr>
              <w:color w:val="auto"/>
            </w:rPr>
          </w:pPr>
          <w:hyperlink w:anchor="_Toc33942">
            <w:r w:rsidR="00D74A3E" w:rsidRPr="00C419ED">
              <w:rPr>
                <w:rFonts w:ascii="ＭＳ 明朝" w:eastAsia="ＭＳ 明朝" w:hAnsi="ＭＳ 明朝" w:cs="ＭＳ 明朝"/>
                <w:color w:val="auto"/>
              </w:rPr>
              <w:t>（</w:t>
            </w:r>
            <w:r w:rsidR="00B3660F" w:rsidRPr="00C419ED">
              <w:rPr>
                <w:rFonts w:ascii="ＭＳ 明朝" w:eastAsia="ＭＳ 明朝" w:hAnsi="ＭＳ 明朝" w:cs="ＭＳ 明朝" w:hint="eastAsia"/>
                <w:color w:val="auto"/>
              </w:rPr>
              <w:t>５</w:t>
            </w:r>
            <w:r w:rsidR="00D74A3E" w:rsidRPr="00C419ED">
              <w:rPr>
                <w:rFonts w:ascii="ＭＳ 明朝" w:eastAsia="ＭＳ 明朝" w:hAnsi="ＭＳ 明朝" w:cs="ＭＳ 明朝"/>
                <w:color w:val="auto"/>
              </w:rPr>
              <w:t>）コンピュータ、情報システム等の開発、導入、保守等</w:t>
            </w:r>
            <w:r w:rsidR="00D74A3E" w:rsidRPr="00C419ED">
              <w:rPr>
                <w:color w:val="auto"/>
              </w:rPr>
              <w:tab/>
            </w:r>
            <w:r w:rsidR="00D74A3E" w:rsidRPr="00C419ED">
              <w:rPr>
                <w:color w:val="auto"/>
              </w:rPr>
              <w:fldChar w:fldCharType="begin"/>
            </w:r>
            <w:r w:rsidR="00D74A3E" w:rsidRPr="00C419ED">
              <w:rPr>
                <w:color w:val="auto"/>
              </w:rPr>
              <w:instrText>PAGEREF _Toc33942 \h</w:instrText>
            </w:r>
            <w:r w:rsidR="00D74A3E" w:rsidRPr="00C419ED">
              <w:rPr>
                <w:color w:val="auto"/>
              </w:rPr>
            </w:r>
            <w:r w:rsidR="00D74A3E" w:rsidRPr="00C419ED">
              <w:rPr>
                <w:color w:val="auto"/>
              </w:rPr>
              <w:fldChar w:fldCharType="separate"/>
            </w:r>
            <w:r w:rsidR="00C419ED" w:rsidRPr="00C419ED">
              <w:rPr>
                <w:noProof/>
                <w:color w:val="auto"/>
              </w:rPr>
              <w:t>30</w:t>
            </w:r>
            <w:r w:rsidR="00D74A3E" w:rsidRPr="00C419ED">
              <w:rPr>
                <w:color w:val="auto"/>
              </w:rPr>
              <w:fldChar w:fldCharType="end"/>
            </w:r>
          </w:hyperlink>
        </w:p>
        <w:p w14:paraId="30B58E9D" w14:textId="545FAC9F" w:rsidR="0029384F" w:rsidRPr="00C419ED" w:rsidRDefault="00E56FC7">
          <w:pPr>
            <w:pStyle w:val="21"/>
            <w:tabs>
              <w:tab w:val="right" w:leader="dot" w:pos="8716"/>
            </w:tabs>
            <w:rPr>
              <w:color w:val="auto"/>
            </w:rPr>
          </w:pPr>
          <w:hyperlink w:anchor="_Toc33943">
            <w:r w:rsidR="00D74A3E" w:rsidRPr="00C419ED">
              <w:rPr>
                <w:rFonts w:ascii="ＭＳ 明朝" w:eastAsia="ＭＳ 明朝" w:hAnsi="ＭＳ 明朝" w:cs="ＭＳ 明朝"/>
                <w:color w:val="auto"/>
              </w:rPr>
              <w:t>（</w:t>
            </w:r>
            <w:r w:rsidR="00B3660F" w:rsidRPr="00C419ED">
              <w:rPr>
                <w:rFonts w:ascii="ＭＳ 明朝" w:eastAsia="ＭＳ 明朝" w:hAnsi="ＭＳ 明朝" w:cs="ＭＳ 明朝" w:hint="eastAsia"/>
                <w:color w:val="auto"/>
              </w:rPr>
              <w:t>６</w:t>
            </w:r>
            <w:r w:rsidR="00D74A3E" w:rsidRPr="00C419ED">
              <w:rPr>
                <w:rFonts w:ascii="ＭＳ 明朝" w:eastAsia="ＭＳ 明朝" w:hAnsi="ＭＳ 明朝" w:cs="ＭＳ 明朝"/>
                <w:color w:val="auto"/>
              </w:rPr>
              <w:t>）コンピュータウイルス及びその他の悪意をもつたソフトウェアへの対策</w:t>
            </w:r>
            <w:r w:rsidR="00D74A3E" w:rsidRPr="00C419ED">
              <w:rPr>
                <w:color w:val="auto"/>
              </w:rPr>
              <w:tab/>
            </w:r>
            <w:r w:rsidR="00D74A3E" w:rsidRPr="00C419ED">
              <w:rPr>
                <w:color w:val="auto"/>
              </w:rPr>
              <w:fldChar w:fldCharType="begin"/>
            </w:r>
            <w:r w:rsidR="00D74A3E" w:rsidRPr="00C419ED">
              <w:rPr>
                <w:color w:val="auto"/>
              </w:rPr>
              <w:instrText>PAGEREF _Toc33943 \h</w:instrText>
            </w:r>
            <w:r w:rsidR="00D74A3E" w:rsidRPr="00C419ED">
              <w:rPr>
                <w:color w:val="auto"/>
              </w:rPr>
            </w:r>
            <w:r w:rsidR="00D74A3E" w:rsidRPr="00C419ED">
              <w:rPr>
                <w:color w:val="auto"/>
              </w:rPr>
              <w:fldChar w:fldCharType="separate"/>
            </w:r>
            <w:r w:rsidR="00C419ED" w:rsidRPr="00C419ED">
              <w:rPr>
                <w:noProof/>
                <w:color w:val="auto"/>
              </w:rPr>
              <w:t>31</w:t>
            </w:r>
            <w:r w:rsidR="00D74A3E" w:rsidRPr="00C419ED">
              <w:rPr>
                <w:color w:val="auto"/>
              </w:rPr>
              <w:fldChar w:fldCharType="end"/>
            </w:r>
          </w:hyperlink>
        </w:p>
        <w:p w14:paraId="402CF84C" w14:textId="1F9A9AF9" w:rsidR="0029384F" w:rsidRPr="00C419ED" w:rsidRDefault="00E56FC7">
          <w:pPr>
            <w:pStyle w:val="21"/>
            <w:tabs>
              <w:tab w:val="right" w:leader="dot" w:pos="8716"/>
            </w:tabs>
            <w:rPr>
              <w:color w:val="auto"/>
            </w:rPr>
          </w:pPr>
          <w:hyperlink w:anchor="_Toc33944">
            <w:r w:rsidR="00D74A3E" w:rsidRPr="00C419ED">
              <w:rPr>
                <w:rFonts w:ascii="ＭＳ 明朝" w:eastAsia="ＭＳ 明朝" w:hAnsi="ＭＳ 明朝" w:cs="ＭＳ 明朝"/>
                <w:color w:val="auto"/>
              </w:rPr>
              <w:t>（</w:t>
            </w:r>
            <w:r w:rsidR="00B3660F" w:rsidRPr="00C419ED">
              <w:rPr>
                <w:rFonts w:ascii="ＭＳ 明朝" w:eastAsia="ＭＳ 明朝" w:hAnsi="ＭＳ 明朝" w:cs="ＭＳ 明朝" w:hint="eastAsia"/>
                <w:color w:val="auto"/>
              </w:rPr>
              <w:t>７</w:t>
            </w:r>
            <w:r w:rsidR="00D74A3E" w:rsidRPr="00C419ED">
              <w:rPr>
                <w:rFonts w:ascii="ＭＳ 明朝" w:eastAsia="ＭＳ 明朝" w:hAnsi="ＭＳ 明朝" w:cs="ＭＳ 明朝"/>
                <w:color w:val="auto"/>
              </w:rPr>
              <w:t>）不正アクセス対策</w:t>
            </w:r>
            <w:r w:rsidR="00D74A3E" w:rsidRPr="00C419ED">
              <w:rPr>
                <w:color w:val="auto"/>
              </w:rPr>
              <w:tab/>
            </w:r>
            <w:r w:rsidR="00D74A3E" w:rsidRPr="00C419ED">
              <w:rPr>
                <w:color w:val="auto"/>
              </w:rPr>
              <w:fldChar w:fldCharType="begin"/>
            </w:r>
            <w:r w:rsidR="00D74A3E" w:rsidRPr="00C419ED">
              <w:rPr>
                <w:color w:val="auto"/>
              </w:rPr>
              <w:instrText>PAGEREF _Toc33944 \h</w:instrText>
            </w:r>
            <w:r w:rsidR="00D74A3E" w:rsidRPr="00C419ED">
              <w:rPr>
                <w:color w:val="auto"/>
              </w:rPr>
            </w:r>
            <w:r w:rsidR="00D74A3E" w:rsidRPr="00C419ED">
              <w:rPr>
                <w:color w:val="auto"/>
              </w:rPr>
              <w:fldChar w:fldCharType="separate"/>
            </w:r>
            <w:r w:rsidR="00C419ED" w:rsidRPr="00C419ED">
              <w:rPr>
                <w:noProof/>
                <w:color w:val="auto"/>
              </w:rPr>
              <w:t>32</w:t>
            </w:r>
            <w:r w:rsidR="00D74A3E" w:rsidRPr="00C419ED">
              <w:rPr>
                <w:color w:val="auto"/>
              </w:rPr>
              <w:fldChar w:fldCharType="end"/>
            </w:r>
          </w:hyperlink>
        </w:p>
        <w:p w14:paraId="183E5E98" w14:textId="42D72403" w:rsidR="0029384F" w:rsidRPr="00C419ED" w:rsidRDefault="00E56FC7">
          <w:pPr>
            <w:pStyle w:val="21"/>
            <w:tabs>
              <w:tab w:val="right" w:leader="dot" w:pos="8716"/>
            </w:tabs>
            <w:rPr>
              <w:color w:val="auto"/>
            </w:rPr>
          </w:pPr>
          <w:hyperlink w:anchor="_Toc33945">
            <w:r w:rsidR="00D74A3E" w:rsidRPr="00C419ED">
              <w:rPr>
                <w:rFonts w:ascii="ＭＳ 明朝" w:eastAsia="ＭＳ 明朝" w:hAnsi="ＭＳ 明朝" w:cs="ＭＳ 明朝"/>
                <w:color w:val="auto"/>
              </w:rPr>
              <w:t>（</w:t>
            </w:r>
            <w:r w:rsidR="00B3660F" w:rsidRPr="00C419ED">
              <w:rPr>
                <w:rFonts w:ascii="ＭＳ 明朝" w:eastAsia="ＭＳ 明朝" w:hAnsi="ＭＳ 明朝" w:cs="ＭＳ 明朝" w:hint="eastAsia"/>
                <w:color w:val="auto"/>
              </w:rPr>
              <w:t>８</w:t>
            </w:r>
            <w:r w:rsidR="00D74A3E" w:rsidRPr="00C419ED">
              <w:rPr>
                <w:rFonts w:ascii="ＭＳ 明朝" w:eastAsia="ＭＳ 明朝" w:hAnsi="ＭＳ 明朝" w:cs="ＭＳ 明朝"/>
                <w:color w:val="auto"/>
              </w:rPr>
              <w:t>）セキュリティ情報の収集</w:t>
            </w:r>
            <w:r w:rsidR="00D74A3E" w:rsidRPr="00C419ED">
              <w:rPr>
                <w:color w:val="auto"/>
              </w:rPr>
              <w:tab/>
            </w:r>
            <w:r w:rsidR="00D74A3E" w:rsidRPr="00C419ED">
              <w:rPr>
                <w:color w:val="auto"/>
              </w:rPr>
              <w:fldChar w:fldCharType="begin"/>
            </w:r>
            <w:r w:rsidR="00D74A3E" w:rsidRPr="00C419ED">
              <w:rPr>
                <w:color w:val="auto"/>
              </w:rPr>
              <w:instrText>PAGEREF _Toc33945 \h</w:instrText>
            </w:r>
            <w:r w:rsidR="00D74A3E" w:rsidRPr="00C419ED">
              <w:rPr>
                <w:color w:val="auto"/>
              </w:rPr>
            </w:r>
            <w:r w:rsidR="00D74A3E" w:rsidRPr="00C419ED">
              <w:rPr>
                <w:color w:val="auto"/>
              </w:rPr>
              <w:fldChar w:fldCharType="separate"/>
            </w:r>
            <w:r w:rsidR="00C419ED" w:rsidRPr="00C419ED">
              <w:rPr>
                <w:noProof/>
                <w:color w:val="auto"/>
              </w:rPr>
              <w:t>32</w:t>
            </w:r>
            <w:r w:rsidR="00D74A3E" w:rsidRPr="00C419ED">
              <w:rPr>
                <w:color w:val="auto"/>
              </w:rPr>
              <w:fldChar w:fldCharType="end"/>
            </w:r>
          </w:hyperlink>
        </w:p>
        <w:p w14:paraId="2BBF9EAC" w14:textId="17338076" w:rsidR="0029384F" w:rsidRPr="00C419ED" w:rsidRDefault="00E56FC7">
          <w:pPr>
            <w:pStyle w:val="11"/>
            <w:tabs>
              <w:tab w:val="right" w:leader="dot" w:pos="8716"/>
            </w:tabs>
            <w:rPr>
              <w:color w:val="auto"/>
            </w:rPr>
          </w:pPr>
          <w:hyperlink w:anchor="_Toc33946">
            <w:r w:rsidR="00A049E6" w:rsidRPr="00C419ED">
              <w:rPr>
                <w:rFonts w:ascii="ＭＳ 明朝" w:eastAsia="ＭＳ 明朝" w:hAnsi="ＭＳ 明朝" w:cs="ＭＳ 明朝" w:hint="eastAsia"/>
                <w:color w:val="auto"/>
              </w:rPr>
              <w:t xml:space="preserve">９ </w:t>
            </w:r>
            <w:r w:rsidR="00D74A3E" w:rsidRPr="00C419ED">
              <w:rPr>
                <w:rFonts w:ascii="ＭＳ 明朝" w:eastAsia="ＭＳ 明朝" w:hAnsi="ＭＳ 明朝" w:cs="ＭＳ 明朝"/>
                <w:color w:val="auto"/>
              </w:rPr>
              <w:t>運用</w:t>
            </w:r>
            <w:r w:rsidR="00D74A3E" w:rsidRPr="00C419ED">
              <w:rPr>
                <w:color w:val="auto"/>
              </w:rPr>
              <w:tab/>
            </w:r>
            <w:r w:rsidR="00D74A3E" w:rsidRPr="00C419ED">
              <w:rPr>
                <w:color w:val="auto"/>
              </w:rPr>
              <w:fldChar w:fldCharType="begin"/>
            </w:r>
            <w:r w:rsidR="00D74A3E" w:rsidRPr="00C419ED">
              <w:rPr>
                <w:color w:val="auto"/>
              </w:rPr>
              <w:instrText>PAGEREF _Toc33946 \h</w:instrText>
            </w:r>
            <w:r w:rsidR="00D74A3E" w:rsidRPr="00C419ED">
              <w:rPr>
                <w:color w:val="auto"/>
              </w:rPr>
            </w:r>
            <w:r w:rsidR="00D74A3E" w:rsidRPr="00C419ED">
              <w:rPr>
                <w:color w:val="auto"/>
              </w:rPr>
              <w:fldChar w:fldCharType="separate"/>
            </w:r>
            <w:r w:rsidR="00C419ED" w:rsidRPr="00C419ED">
              <w:rPr>
                <w:noProof/>
                <w:color w:val="auto"/>
              </w:rPr>
              <w:t>33</w:t>
            </w:r>
            <w:r w:rsidR="00D74A3E" w:rsidRPr="00C419ED">
              <w:rPr>
                <w:color w:val="auto"/>
              </w:rPr>
              <w:fldChar w:fldCharType="end"/>
            </w:r>
          </w:hyperlink>
        </w:p>
        <w:p w14:paraId="713701D3" w14:textId="349F1BA4" w:rsidR="0029384F" w:rsidRPr="00C419ED" w:rsidRDefault="00E56FC7">
          <w:pPr>
            <w:pStyle w:val="21"/>
            <w:tabs>
              <w:tab w:val="right" w:leader="dot" w:pos="8716"/>
            </w:tabs>
            <w:rPr>
              <w:color w:val="auto"/>
            </w:rPr>
          </w:pPr>
          <w:hyperlink w:anchor="_Toc33947">
            <w:r w:rsidR="00D74A3E" w:rsidRPr="00C419ED">
              <w:rPr>
                <w:rFonts w:ascii="ＭＳ 明朝" w:eastAsia="ＭＳ 明朝" w:hAnsi="ＭＳ 明朝" w:cs="ＭＳ 明朝"/>
                <w:color w:val="auto"/>
              </w:rPr>
              <w:t>（１）情報セキュリティポリシーの遵守状況の確認</w:t>
            </w:r>
            <w:r w:rsidR="00D74A3E" w:rsidRPr="00C419ED">
              <w:rPr>
                <w:color w:val="auto"/>
              </w:rPr>
              <w:tab/>
            </w:r>
            <w:r w:rsidR="00D74A3E" w:rsidRPr="00C419ED">
              <w:rPr>
                <w:color w:val="auto"/>
              </w:rPr>
              <w:fldChar w:fldCharType="begin"/>
            </w:r>
            <w:r w:rsidR="00D74A3E" w:rsidRPr="00C419ED">
              <w:rPr>
                <w:color w:val="auto"/>
              </w:rPr>
              <w:instrText>PAGEREF _Toc33947 \h</w:instrText>
            </w:r>
            <w:r w:rsidR="00D74A3E" w:rsidRPr="00C419ED">
              <w:rPr>
                <w:color w:val="auto"/>
              </w:rPr>
            </w:r>
            <w:r w:rsidR="00D74A3E" w:rsidRPr="00C419ED">
              <w:rPr>
                <w:color w:val="auto"/>
              </w:rPr>
              <w:fldChar w:fldCharType="separate"/>
            </w:r>
            <w:r w:rsidR="00C419ED" w:rsidRPr="00C419ED">
              <w:rPr>
                <w:noProof/>
                <w:color w:val="auto"/>
              </w:rPr>
              <w:t>33</w:t>
            </w:r>
            <w:r w:rsidR="00D74A3E" w:rsidRPr="00C419ED">
              <w:rPr>
                <w:color w:val="auto"/>
              </w:rPr>
              <w:fldChar w:fldCharType="end"/>
            </w:r>
          </w:hyperlink>
        </w:p>
        <w:p w14:paraId="664DF795" w14:textId="148D208D" w:rsidR="0029384F" w:rsidRPr="00C419ED" w:rsidRDefault="00E56FC7">
          <w:pPr>
            <w:pStyle w:val="21"/>
            <w:tabs>
              <w:tab w:val="right" w:leader="dot" w:pos="8716"/>
            </w:tabs>
            <w:rPr>
              <w:color w:val="auto"/>
            </w:rPr>
          </w:pPr>
          <w:hyperlink w:anchor="_Toc33948">
            <w:r w:rsidR="00A049E6" w:rsidRPr="00C419ED">
              <w:rPr>
                <w:rFonts w:ascii="ＭＳ 明朝" w:eastAsia="ＭＳ 明朝" w:hAnsi="ＭＳ 明朝" w:cs="ＭＳ 明朝" w:hint="eastAsia"/>
                <w:color w:val="auto"/>
              </w:rPr>
              <w:t>（２）</w:t>
            </w:r>
            <w:r w:rsidR="00D74A3E" w:rsidRPr="00C419ED">
              <w:rPr>
                <w:rFonts w:ascii="ＭＳ 明朝" w:eastAsia="ＭＳ 明朝" w:hAnsi="ＭＳ 明朝" w:cs="ＭＳ 明朝"/>
                <w:color w:val="auto"/>
              </w:rPr>
              <w:t>緊急時対応計画</w:t>
            </w:r>
            <w:r w:rsidR="00D74A3E" w:rsidRPr="00C419ED">
              <w:rPr>
                <w:color w:val="auto"/>
              </w:rPr>
              <w:tab/>
            </w:r>
            <w:r w:rsidR="00D74A3E" w:rsidRPr="00C419ED">
              <w:rPr>
                <w:color w:val="auto"/>
              </w:rPr>
              <w:fldChar w:fldCharType="begin"/>
            </w:r>
            <w:r w:rsidR="00D74A3E" w:rsidRPr="00C419ED">
              <w:rPr>
                <w:color w:val="auto"/>
              </w:rPr>
              <w:instrText>PAGEREF _Toc33948 \h</w:instrText>
            </w:r>
            <w:r w:rsidR="00D74A3E" w:rsidRPr="00C419ED">
              <w:rPr>
                <w:color w:val="auto"/>
              </w:rPr>
            </w:r>
            <w:r w:rsidR="00D74A3E" w:rsidRPr="00C419ED">
              <w:rPr>
                <w:color w:val="auto"/>
              </w:rPr>
              <w:fldChar w:fldCharType="separate"/>
            </w:r>
            <w:r w:rsidR="00C419ED" w:rsidRPr="00C419ED">
              <w:rPr>
                <w:noProof/>
                <w:color w:val="auto"/>
              </w:rPr>
              <w:t>35</w:t>
            </w:r>
            <w:r w:rsidR="00D74A3E" w:rsidRPr="00C419ED">
              <w:rPr>
                <w:color w:val="auto"/>
              </w:rPr>
              <w:fldChar w:fldCharType="end"/>
            </w:r>
          </w:hyperlink>
        </w:p>
        <w:p w14:paraId="581FF9C0" w14:textId="31715C05" w:rsidR="0029384F" w:rsidRPr="00C419ED" w:rsidRDefault="00E56FC7">
          <w:pPr>
            <w:pStyle w:val="21"/>
            <w:tabs>
              <w:tab w:val="right" w:leader="dot" w:pos="8716"/>
            </w:tabs>
            <w:rPr>
              <w:color w:val="auto"/>
            </w:rPr>
          </w:pPr>
          <w:hyperlink w:anchor="_Toc33949">
            <w:r w:rsidR="00A049E6" w:rsidRPr="00C419ED">
              <w:rPr>
                <w:rFonts w:ascii="ＭＳ 明朝" w:eastAsia="ＭＳ 明朝" w:hAnsi="ＭＳ 明朝" w:cs="ＭＳ 明朝" w:hint="eastAsia"/>
                <w:color w:val="auto"/>
              </w:rPr>
              <w:t>（３）</w:t>
            </w:r>
            <w:r w:rsidR="00D74A3E" w:rsidRPr="00C419ED">
              <w:rPr>
                <w:rFonts w:ascii="ＭＳ 明朝" w:eastAsia="ＭＳ 明朝" w:hAnsi="ＭＳ 明朝" w:cs="ＭＳ 明朝"/>
                <w:color w:val="auto"/>
              </w:rPr>
              <w:t>セキュリティ障害時の対応</w:t>
            </w:r>
            <w:r w:rsidR="00D74A3E" w:rsidRPr="00C419ED">
              <w:rPr>
                <w:color w:val="auto"/>
              </w:rPr>
              <w:tab/>
            </w:r>
            <w:r w:rsidR="00D74A3E" w:rsidRPr="00C419ED">
              <w:rPr>
                <w:color w:val="auto"/>
              </w:rPr>
              <w:fldChar w:fldCharType="begin"/>
            </w:r>
            <w:r w:rsidR="00D74A3E" w:rsidRPr="00C419ED">
              <w:rPr>
                <w:color w:val="auto"/>
              </w:rPr>
              <w:instrText>PAGEREF _Toc33949 \h</w:instrText>
            </w:r>
            <w:r w:rsidR="00D74A3E" w:rsidRPr="00C419ED">
              <w:rPr>
                <w:color w:val="auto"/>
              </w:rPr>
            </w:r>
            <w:r w:rsidR="00D74A3E" w:rsidRPr="00C419ED">
              <w:rPr>
                <w:color w:val="auto"/>
              </w:rPr>
              <w:fldChar w:fldCharType="separate"/>
            </w:r>
            <w:r w:rsidR="00C419ED" w:rsidRPr="00C419ED">
              <w:rPr>
                <w:noProof/>
                <w:color w:val="auto"/>
              </w:rPr>
              <w:t>35</w:t>
            </w:r>
            <w:r w:rsidR="00D74A3E" w:rsidRPr="00C419ED">
              <w:rPr>
                <w:color w:val="auto"/>
              </w:rPr>
              <w:fldChar w:fldCharType="end"/>
            </w:r>
          </w:hyperlink>
        </w:p>
        <w:p w14:paraId="5DBD26CC" w14:textId="16996F3C" w:rsidR="0029384F" w:rsidRPr="00C419ED" w:rsidRDefault="00E56FC7">
          <w:pPr>
            <w:pStyle w:val="21"/>
            <w:tabs>
              <w:tab w:val="right" w:leader="dot" w:pos="8716"/>
            </w:tabs>
            <w:rPr>
              <w:color w:val="auto"/>
            </w:rPr>
          </w:pPr>
          <w:hyperlink w:anchor="_Toc33950">
            <w:r w:rsidR="00A049E6" w:rsidRPr="00C419ED">
              <w:rPr>
                <w:rFonts w:ascii="ＭＳ 明朝" w:eastAsia="ＭＳ 明朝" w:hAnsi="ＭＳ 明朝" w:cs="ＭＳ 明朝" w:hint="eastAsia"/>
                <w:color w:val="auto"/>
              </w:rPr>
              <w:t>（４）</w:t>
            </w:r>
            <w:r w:rsidR="00D74A3E" w:rsidRPr="00C419ED">
              <w:rPr>
                <w:rFonts w:ascii="ＭＳ 明朝" w:eastAsia="ＭＳ 明朝" w:hAnsi="ＭＳ 明朝" w:cs="ＭＳ 明朝"/>
                <w:color w:val="auto"/>
              </w:rPr>
              <w:t>逸脱管理</w:t>
            </w:r>
            <w:r w:rsidR="00D74A3E" w:rsidRPr="00C419ED">
              <w:rPr>
                <w:color w:val="auto"/>
              </w:rPr>
              <w:tab/>
            </w:r>
            <w:r w:rsidR="00D74A3E" w:rsidRPr="00C419ED">
              <w:rPr>
                <w:color w:val="auto"/>
              </w:rPr>
              <w:fldChar w:fldCharType="begin"/>
            </w:r>
            <w:r w:rsidR="00D74A3E" w:rsidRPr="00C419ED">
              <w:rPr>
                <w:color w:val="auto"/>
              </w:rPr>
              <w:instrText>PAGEREF _Toc33950 \h</w:instrText>
            </w:r>
            <w:r w:rsidR="00D74A3E" w:rsidRPr="00C419ED">
              <w:rPr>
                <w:color w:val="auto"/>
              </w:rPr>
            </w:r>
            <w:r w:rsidR="00D74A3E" w:rsidRPr="00C419ED">
              <w:rPr>
                <w:color w:val="auto"/>
              </w:rPr>
              <w:fldChar w:fldCharType="separate"/>
            </w:r>
            <w:r w:rsidR="00C419ED" w:rsidRPr="00C419ED">
              <w:rPr>
                <w:noProof/>
                <w:color w:val="auto"/>
              </w:rPr>
              <w:t>37</w:t>
            </w:r>
            <w:r w:rsidR="00D74A3E" w:rsidRPr="00C419ED">
              <w:rPr>
                <w:color w:val="auto"/>
              </w:rPr>
              <w:fldChar w:fldCharType="end"/>
            </w:r>
          </w:hyperlink>
        </w:p>
        <w:p w14:paraId="3C86371A" w14:textId="0078E54E" w:rsidR="0029384F" w:rsidRPr="00C419ED" w:rsidRDefault="00E56FC7">
          <w:pPr>
            <w:pStyle w:val="21"/>
            <w:tabs>
              <w:tab w:val="right" w:leader="dot" w:pos="8716"/>
            </w:tabs>
            <w:rPr>
              <w:color w:val="auto"/>
            </w:rPr>
          </w:pPr>
          <w:hyperlink w:anchor="_Toc33951">
            <w:r w:rsidR="00A049E6" w:rsidRPr="00C419ED">
              <w:rPr>
                <w:rFonts w:ascii="ＭＳ 明朝" w:eastAsia="ＭＳ 明朝" w:hAnsi="ＭＳ 明朝" w:cs="ＭＳ 明朝" w:hint="eastAsia"/>
                <w:color w:val="auto"/>
              </w:rPr>
              <w:t>（５）</w:t>
            </w:r>
            <w:r w:rsidR="00D74A3E" w:rsidRPr="00C419ED">
              <w:rPr>
                <w:rFonts w:ascii="ＭＳ 明朝" w:eastAsia="ＭＳ 明朝" w:hAnsi="ＭＳ 明朝" w:cs="ＭＳ 明朝"/>
                <w:color w:val="auto"/>
              </w:rPr>
              <w:t>法令等の遵守</w:t>
            </w:r>
            <w:r w:rsidR="00D74A3E" w:rsidRPr="00C419ED">
              <w:rPr>
                <w:color w:val="auto"/>
              </w:rPr>
              <w:tab/>
            </w:r>
            <w:r w:rsidR="00D74A3E" w:rsidRPr="00C419ED">
              <w:rPr>
                <w:color w:val="auto"/>
              </w:rPr>
              <w:fldChar w:fldCharType="begin"/>
            </w:r>
            <w:r w:rsidR="00D74A3E" w:rsidRPr="00C419ED">
              <w:rPr>
                <w:color w:val="auto"/>
              </w:rPr>
              <w:instrText>PAGEREF _Toc33951 \h</w:instrText>
            </w:r>
            <w:r w:rsidR="00D74A3E" w:rsidRPr="00C419ED">
              <w:rPr>
                <w:color w:val="auto"/>
              </w:rPr>
            </w:r>
            <w:r w:rsidR="00D74A3E" w:rsidRPr="00C419ED">
              <w:rPr>
                <w:color w:val="auto"/>
              </w:rPr>
              <w:fldChar w:fldCharType="separate"/>
            </w:r>
            <w:r w:rsidR="00C419ED" w:rsidRPr="00C419ED">
              <w:rPr>
                <w:noProof/>
                <w:color w:val="auto"/>
              </w:rPr>
              <w:t>37</w:t>
            </w:r>
            <w:r w:rsidR="00D74A3E" w:rsidRPr="00C419ED">
              <w:rPr>
                <w:color w:val="auto"/>
              </w:rPr>
              <w:fldChar w:fldCharType="end"/>
            </w:r>
          </w:hyperlink>
        </w:p>
        <w:p w14:paraId="03FCB5DE" w14:textId="0BA5AD86" w:rsidR="0029384F" w:rsidRPr="00C419ED" w:rsidRDefault="00E56FC7">
          <w:pPr>
            <w:pStyle w:val="21"/>
            <w:tabs>
              <w:tab w:val="right" w:leader="dot" w:pos="8716"/>
            </w:tabs>
            <w:rPr>
              <w:color w:val="auto"/>
            </w:rPr>
          </w:pPr>
          <w:hyperlink w:anchor="_Toc33952">
            <w:r w:rsidR="00A049E6" w:rsidRPr="00C419ED">
              <w:rPr>
                <w:rFonts w:ascii="ＭＳ 明朝" w:eastAsia="ＭＳ 明朝" w:hAnsi="ＭＳ 明朝" w:cs="ＭＳ 明朝" w:hint="eastAsia"/>
                <w:color w:val="auto"/>
              </w:rPr>
              <w:t>（６）</w:t>
            </w:r>
            <w:r w:rsidR="00D74A3E" w:rsidRPr="00C419ED">
              <w:rPr>
                <w:rFonts w:ascii="ＭＳ 明朝" w:eastAsia="ＭＳ 明朝" w:hAnsi="ＭＳ 明朝" w:cs="ＭＳ 明朝"/>
                <w:color w:val="auto"/>
              </w:rPr>
              <w:t>情報セキュリティポリシーに関する違反に対する対応</w:t>
            </w:r>
            <w:r w:rsidR="00D74A3E" w:rsidRPr="00C419ED">
              <w:rPr>
                <w:color w:val="auto"/>
              </w:rPr>
              <w:tab/>
            </w:r>
            <w:r w:rsidR="00D74A3E" w:rsidRPr="00C419ED">
              <w:rPr>
                <w:color w:val="auto"/>
              </w:rPr>
              <w:fldChar w:fldCharType="begin"/>
            </w:r>
            <w:r w:rsidR="00D74A3E" w:rsidRPr="00C419ED">
              <w:rPr>
                <w:color w:val="auto"/>
              </w:rPr>
              <w:instrText>PAGEREF _Toc33952 \h</w:instrText>
            </w:r>
            <w:r w:rsidR="00D74A3E" w:rsidRPr="00C419ED">
              <w:rPr>
                <w:color w:val="auto"/>
              </w:rPr>
            </w:r>
            <w:r w:rsidR="00D74A3E" w:rsidRPr="00C419ED">
              <w:rPr>
                <w:color w:val="auto"/>
              </w:rPr>
              <w:fldChar w:fldCharType="separate"/>
            </w:r>
            <w:r w:rsidR="00C419ED" w:rsidRPr="00C419ED">
              <w:rPr>
                <w:noProof/>
                <w:color w:val="auto"/>
              </w:rPr>
              <w:t>37</w:t>
            </w:r>
            <w:r w:rsidR="00D74A3E" w:rsidRPr="00C419ED">
              <w:rPr>
                <w:color w:val="auto"/>
              </w:rPr>
              <w:fldChar w:fldCharType="end"/>
            </w:r>
          </w:hyperlink>
        </w:p>
        <w:p w14:paraId="10D9BBD3" w14:textId="5F4DAC9D" w:rsidR="0029384F" w:rsidRPr="00C419ED" w:rsidRDefault="00E56FC7">
          <w:pPr>
            <w:pStyle w:val="11"/>
            <w:tabs>
              <w:tab w:val="right" w:leader="dot" w:pos="8716"/>
            </w:tabs>
            <w:rPr>
              <w:color w:val="auto"/>
            </w:rPr>
          </w:pPr>
          <w:hyperlink w:anchor="_Toc33953">
            <w:r w:rsidR="00D74A3E" w:rsidRPr="00C419ED">
              <w:rPr>
                <w:rFonts w:ascii="ＭＳ 明朝" w:eastAsia="ＭＳ 明朝" w:hAnsi="ＭＳ 明朝" w:cs="ＭＳ 明朝"/>
                <w:color w:val="auto"/>
              </w:rPr>
              <w:t>１０ 外部サービスの利用</w:t>
            </w:r>
            <w:r w:rsidR="00D74A3E" w:rsidRPr="00C419ED">
              <w:rPr>
                <w:color w:val="auto"/>
              </w:rPr>
              <w:tab/>
            </w:r>
            <w:r w:rsidR="00D74A3E" w:rsidRPr="00C419ED">
              <w:rPr>
                <w:color w:val="auto"/>
              </w:rPr>
              <w:fldChar w:fldCharType="begin"/>
            </w:r>
            <w:r w:rsidR="00D74A3E" w:rsidRPr="00C419ED">
              <w:rPr>
                <w:color w:val="auto"/>
              </w:rPr>
              <w:instrText>PAGEREF _Toc33953 \h</w:instrText>
            </w:r>
            <w:r w:rsidR="00D74A3E" w:rsidRPr="00C419ED">
              <w:rPr>
                <w:color w:val="auto"/>
              </w:rPr>
            </w:r>
            <w:r w:rsidR="00D74A3E" w:rsidRPr="00C419ED">
              <w:rPr>
                <w:color w:val="auto"/>
              </w:rPr>
              <w:fldChar w:fldCharType="separate"/>
            </w:r>
            <w:r w:rsidR="00C419ED" w:rsidRPr="00C419ED">
              <w:rPr>
                <w:noProof/>
                <w:color w:val="auto"/>
              </w:rPr>
              <w:t>38</w:t>
            </w:r>
            <w:r w:rsidR="00D74A3E" w:rsidRPr="00C419ED">
              <w:rPr>
                <w:color w:val="auto"/>
              </w:rPr>
              <w:fldChar w:fldCharType="end"/>
            </w:r>
          </w:hyperlink>
        </w:p>
        <w:p w14:paraId="0C074DA5" w14:textId="5D2A5438" w:rsidR="0029384F" w:rsidRPr="00C419ED" w:rsidRDefault="00E56FC7">
          <w:pPr>
            <w:pStyle w:val="11"/>
            <w:tabs>
              <w:tab w:val="right" w:leader="dot" w:pos="8716"/>
            </w:tabs>
            <w:rPr>
              <w:color w:val="auto"/>
            </w:rPr>
          </w:pPr>
          <w:hyperlink w:anchor="_Toc33954">
            <w:r w:rsidR="00D74A3E" w:rsidRPr="00C419ED">
              <w:rPr>
                <w:rFonts w:ascii="ＭＳ 明朝" w:eastAsia="ＭＳ 明朝" w:hAnsi="ＭＳ 明朝" w:cs="ＭＳ 明朝"/>
                <w:color w:val="auto"/>
              </w:rPr>
              <w:t>１１ 評価、見直し等</w:t>
            </w:r>
            <w:r w:rsidR="00D74A3E" w:rsidRPr="00C419ED">
              <w:rPr>
                <w:color w:val="auto"/>
              </w:rPr>
              <w:tab/>
            </w:r>
            <w:r w:rsidR="00D74A3E" w:rsidRPr="00C419ED">
              <w:rPr>
                <w:color w:val="auto"/>
              </w:rPr>
              <w:fldChar w:fldCharType="begin"/>
            </w:r>
            <w:r w:rsidR="00D74A3E" w:rsidRPr="00C419ED">
              <w:rPr>
                <w:color w:val="auto"/>
              </w:rPr>
              <w:instrText>PAGEREF _Toc33954 \h</w:instrText>
            </w:r>
            <w:r w:rsidR="00D74A3E" w:rsidRPr="00C419ED">
              <w:rPr>
                <w:color w:val="auto"/>
              </w:rPr>
            </w:r>
            <w:r w:rsidR="00D74A3E" w:rsidRPr="00C419ED">
              <w:rPr>
                <w:color w:val="auto"/>
              </w:rPr>
              <w:fldChar w:fldCharType="separate"/>
            </w:r>
            <w:r w:rsidR="00C419ED" w:rsidRPr="00C419ED">
              <w:rPr>
                <w:noProof/>
                <w:color w:val="auto"/>
              </w:rPr>
              <w:t>40</w:t>
            </w:r>
            <w:r w:rsidR="00D74A3E" w:rsidRPr="00C419ED">
              <w:rPr>
                <w:color w:val="auto"/>
              </w:rPr>
              <w:fldChar w:fldCharType="end"/>
            </w:r>
          </w:hyperlink>
        </w:p>
        <w:p w14:paraId="0F3A6B11" w14:textId="2CE303DE" w:rsidR="0029384F" w:rsidRPr="00C419ED" w:rsidRDefault="00E56FC7">
          <w:pPr>
            <w:pStyle w:val="21"/>
            <w:tabs>
              <w:tab w:val="right" w:leader="dot" w:pos="8716"/>
            </w:tabs>
            <w:rPr>
              <w:color w:val="auto"/>
            </w:rPr>
          </w:pPr>
          <w:hyperlink w:anchor="_Toc33955">
            <w:r w:rsidR="00D74A3E" w:rsidRPr="00C419ED">
              <w:rPr>
                <w:rFonts w:ascii="ＭＳ 明朝" w:eastAsia="ＭＳ 明朝" w:hAnsi="ＭＳ 明朝" w:cs="ＭＳ 明朝"/>
                <w:color w:val="auto"/>
              </w:rPr>
              <w:t>（１）監査</w:t>
            </w:r>
            <w:r w:rsidR="00D74A3E" w:rsidRPr="00C419ED">
              <w:rPr>
                <w:color w:val="auto"/>
              </w:rPr>
              <w:tab/>
            </w:r>
            <w:r w:rsidR="00D74A3E" w:rsidRPr="00C419ED">
              <w:rPr>
                <w:color w:val="auto"/>
              </w:rPr>
              <w:fldChar w:fldCharType="begin"/>
            </w:r>
            <w:r w:rsidR="00D74A3E" w:rsidRPr="00C419ED">
              <w:rPr>
                <w:color w:val="auto"/>
              </w:rPr>
              <w:instrText>PAGEREF _Toc33955 \h</w:instrText>
            </w:r>
            <w:r w:rsidR="00D74A3E" w:rsidRPr="00C419ED">
              <w:rPr>
                <w:color w:val="auto"/>
              </w:rPr>
            </w:r>
            <w:r w:rsidR="00D74A3E" w:rsidRPr="00C419ED">
              <w:rPr>
                <w:color w:val="auto"/>
              </w:rPr>
              <w:fldChar w:fldCharType="separate"/>
            </w:r>
            <w:r w:rsidR="00C419ED" w:rsidRPr="00C419ED">
              <w:rPr>
                <w:noProof/>
                <w:color w:val="auto"/>
              </w:rPr>
              <w:t>40</w:t>
            </w:r>
            <w:r w:rsidR="00D74A3E" w:rsidRPr="00C419ED">
              <w:rPr>
                <w:color w:val="auto"/>
              </w:rPr>
              <w:fldChar w:fldCharType="end"/>
            </w:r>
          </w:hyperlink>
        </w:p>
        <w:p w14:paraId="4F2A2086" w14:textId="63C97C1F" w:rsidR="0029384F" w:rsidRPr="00C419ED" w:rsidRDefault="00E56FC7">
          <w:pPr>
            <w:pStyle w:val="21"/>
            <w:tabs>
              <w:tab w:val="right" w:leader="dot" w:pos="8716"/>
            </w:tabs>
            <w:rPr>
              <w:color w:val="auto"/>
            </w:rPr>
          </w:pPr>
          <w:hyperlink w:anchor="_Toc33956">
            <w:r w:rsidR="00D74A3E" w:rsidRPr="00C419ED">
              <w:rPr>
                <w:rFonts w:ascii="ＭＳ 明朝" w:eastAsia="ＭＳ 明朝" w:hAnsi="ＭＳ 明朝" w:cs="ＭＳ 明朝"/>
                <w:color w:val="auto"/>
              </w:rPr>
              <w:t>（２）点検</w:t>
            </w:r>
            <w:r w:rsidR="00D74A3E" w:rsidRPr="00C419ED">
              <w:rPr>
                <w:color w:val="auto"/>
              </w:rPr>
              <w:tab/>
            </w:r>
            <w:r w:rsidR="00D74A3E" w:rsidRPr="00C419ED">
              <w:rPr>
                <w:color w:val="auto"/>
              </w:rPr>
              <w:fldChar w:fldCharType="begin"/>
            </w:r>
            <w:r w:rsidR="00D74A3E" w:rsidRPr="00C419ED">
              <w:rPr>
                <w:color w:val="auto"/>
              </w:rPr>
              <w:instrText>PAGEREF _Toc33956 \h</w:instrText>
            </w:r>
            <w:r w:rsidR="00D74A3E" w:rsidRPr="00C419ED">
              <w:rPr>
                <w:color w:val="auto"/>
              </w:rPr>
            </w:r>
            <w:r w:rsidR="00D74A3E" w:rsidRPr="00C419ED">
              <w:rPr>
                <w:color w:val="auto"/>
              </w:rPr>
              <w:fldChar w:fldCharType="separate"/>
            </w:r>
            <w:r w:rsidR="00C419ED" w:rsidRPr="00C419ED">
              <w:rPr>
                <w:noProof/>
                <w:color w:val="auto"/>
              </w:rPr>
              <w:t>41</w:t>
            </w:r>
            <w:r w:rsidR="00D74A3E" w:rsidRPr="00C419ED">
              <w:rPr>
                <w:color w:val="auto"/>
              </w:rPr>
              <w:fldChar w:fldCharType="end"/>
            </w:r>
          </w:hyperlink>
        </w:p>
        <w:p w14:paraId="1E2E9B1C" w14:textId="285766DC" w:rsidR="0029384F" w:rsidRDefault="00E56FC7">
          <w:pPr>
            <w:pStyle w:val="21"/>
            <w:tabs>
              <w:tab w:val="right" w:leader="dot" w:pos="8716"/>
            </w:tabs>
          </w:pPr>
          <w:hyperlink w:anchor="_Toc33957">
            <w:r w:rsidR="00D74A3E">
              <w:rPr>
                <w:rFonts w:ascii="ＭＳ 明朝" w:eastAsia="ＭＳ 明朝" w:hAnsi="ＭＳ 明朝" w:cs="ＭＳ 明朝"/>
              </w:rPr>
              <w:t>（３）見直し</w:t>
            </w:r>
            <w:r w:rsidR="00D74A3E">
              <w:tab/>
            </w:r>
            <w:r w:rsidR="00D74A3E">
              <w:fldChar w:fldCharType="begin"/>
            </w:r>
            <w:r w:rsidR="00D74A3E">
              <w:instrText>PAGEREF _Toc33957 \h</w:instrText>
            </w:r>
            <w:r w:rsidR="00D74A3E">
              <w:fldChar w:fldCharType="separate"/>
            </w:r>
            <w:r w:rsidR="00C419ED">
              <w:rPr>
                <w:noProof/>
              </w:rPr>
              <w:t>41</w:t>
            </w:r>
            <w:r w:rsidR="00D74A3E">
              <w:fldChar w:fldCharType="end"/>
            </w:r>
          </w:hyperlink>
        </w:p>
        <w:p w14:paraId="7D014042" w14:textId="06E77909" w:rsidR="0029384F" w:rsidRDefault="00D74A3E" w:rsidP="003B2727">
          <w:pPr>
            <w:ind w:left="0" w:firstLine="0"/>
          </w:pPr>
          <w:r>
            <w:fldChar w:fldCharType="end"/>
          </w:r>
        </w:p>
      </w:sdtContent>
    </w:sdt>
    <w:p w14:paraId="2A218E57" w14:textId="23ABE25F" w:rsidR="0029384F" w:rsidRDefault="00D74A3E" w:rsidP="003B2727">
      <w:pPr>
        <w:spacing w:after="58" w:line="259" w:lineRule="auto"/>
        <w:ind w:left="2" w:firstLine="0"/>
      </w:pPr>
      <w:r>
        <w:lastRenderedPageBreak/>
        <w:t xml:space="preserve"> </w:t>
      </w:r>
      <w:bookmarkStart w:id="0" w:name="_Toc33887"/>
      <w:r w:rsidRPr="003B2727">
        <w:rPr>
          <w:sz w:val="24"/>
          <w:szCs w:val="28"/>
        </w:rPr>
        <w:t xml:space="preserve">序 </w:t>
      </w:r>
      <w:r w:rsidR="003B2727">
        <w:rPr>
          <w:rFonts w:hint="eastAsia"/>
          <w:sz w:val="24"/>
          <w:szCs w:val="28"/>
        </w:rPr>
        <w:t>下條</w:t>
      </w:r>
      <w:r w:rsidRPr="003B2727">
        <w:rPr>
          <w:sz w:val="24"/>
          <w:szCs w:val="28"/>
        </w:rPr>
        <w:t>村情報セキュリティポリシーの構成</w:t>
      </w:r>
      <w:r>
        <w:t xml:space="preserve"> </w:t>
      </w:r>
      <w:bookmarkEnd w:id="0"/>
    </w:p>
    <w:p w14:paraId="0853F5FB" w14:textId="77777777" w:rsidR="00BD79DF" w:rsidRDefault="00BD79DF" w:rsidP="00BD79DF">
      <w:pPr>
        <w:ind w:left="2" w:firstLineChars="100" w:firstLine="210"/>
      </w:pPr>
    </w:p>
    <w:p w14:paraId="645E6224" w14:textId="1767E8A0" w:rsidR="0029384F" w:rsidRDefault="00D74A3E" w:rsidP="00BD79DF">
      <w:pPr>
        <w:ind w:left="2" w:firstLineChars="100" w:firstLine="210"/>
      </w:pPr>
      <w:r>
        <w:t>情報セキュリティポリシーとは、</w:t>
      </w:r>
      <w:r w:rsidR="00C20EE9">
        <w:rPr>
          <w:rFonts w:hint="eastAsia"/>
        </w:rPr>
        <w:t>下條</w:t>
      </w:r>
      <w:r>
        <w:t>村の情報資産に対する情報セキュリティ対策について、総合的、体系的かつ具体的に取りまとめた文書を総称する。情報セキュリティポリシーは、</w:t>
      </w:r>
      <w:r w:rsidR="00C20EE9">
        <w:rPr>
          <w:rFonts w:hint="eastAsia"/>
        </w:rPr>
        <w:t>下條</w:t>
      </w:r>
      <w:r>
        <w:t xml:space="preserve">村の情報資産に関する業務に携わる職員等、及び外部委託業者に浸透、普及、定着させるものであり、安定的な規範であることが要請される。しかしながら、一方では、技術の進歩等に伴う情報セキュリティを取り巻く急速な状況の変化へ柔軟に対応することも必要である。 </w:t>
      </w:r>
    </w:p>
    <w:p w14:paraId="13E7E44F" w14:textId="77777777" w:rsidR="0029384F" w:rsidRDefault="00D74A3E">
      <w:pPr>
        <w:ind w:left="2" w:firstLine="211"/>
      </w:pPr>
      <w:r>
        <w:t xml:space="preserve">このようなことから、情報セキュリティポリシーを一定の普遍性を備えた部分（基本方針）と情報資産を取り巻く状況の変化に依存する部分（対策基準）の２階層に分けて策定することとした。 </w:t>
      </w:r>
    </w:p>
    <w:p w14:paraId="0A273BC5" w14:textId="1206A8B2" w:rsidR="0029384F" w:rsidRDefault="00D74A3E" w:rsidP="00BB74E3">
      <w:pPr>
        <w:spacing w:after="49" w:line="259" w:lineRule="auto"/>
        <w:ind w:left="0" w:firstLine="0"/>
      </w:pPr>
      <w:bookmarkStart w:id="1" w:name="_Toc33888"/>
      <w:r>
        <w:t xml:space="preserve">（１）情報セキュリティ基本方針 </w:t>
      </w:r>
      <w:bookmarkEnd w:id="1"/>
    </w:p>
    <w:p w14:paraId="233A6378" w14:textId="77777777" w:rsidR="00BB74E3" w:rsidRDefault="00C20EE9" w:rsidP="00BB74E3">
      <w:pPr>
        <w:spacing w:after="49" w:line="259" w:lineRule="auto"/>
        <w:ind w:left="224"/>
      </w:pPr>
      <w:r>
        <w:rPr>
          <w:rFonts w:hint="eastAsia"/>
        </w:rPr>
        <w:t>下條</w:t>
      </w:r>
      <w:r w:rsidR="00D74A3E">
        <w:t xml:space="preserve">村としての情報セキュリティ対策に関する取り組み姿勢及び統一的な方針。 </w:t>
      </w:r>
      <w:bookmarkStart w:id="2" w:name="_Toc33889"/>
    </w:p>
    <w:p w14:paraId="3342D3A4" w14:textId="409B5C8D" w:rsidR="0029384F" w:rsidRDefault="00D74A3E" w:rsidP="00BB74E3">
      <w:pPr>
        <w:spacing w:after="49" w:line="259" w:lineRule="auto"/>
        <w:ind w:left="0" w:firstLine="0"/>
      </w:pPr>
      <w:r>
        <w:t xml:space="preserve">（２）情報セキュリティ対策基準 </w:t>
      </w:r>
      <w:bookmarkEnd w:id="2"/>
    </w:p>
    <w:p w14:paraId="25BE1458" w14:textId="04216306" w:rsidR="0029384F" w:rsidRDefault="00D74A3E">
      <w:pPr>
        <w:ind w:left="3" w:firstLine="211"/>
      </w:pPr>
      <w:r>
        <w:t>情報セキュリティ基本方針を実行に移すための</w:t>
      </w:r>
      <w:r w:rsidR="00C20EE9">
        <w:rPr>
          <w:rFonts w:hint="eastAsia"/>
        </w:rPr>
        <w:t>下條</w:t>
      </w:r>
      <w:r>
        <w:t xml:space="preserve">村におけるすべてのネットワーク及び情報システムに共通の情報セキュリティ対策の基準。 </w:t>
      </w:r>
    </w:p>
    <w:p w14:paraId="081F3EAD" w14:textId="77777777" w:rsidR="0029384F" w:rsidRDefault="00D74A3E">
      <w:pPr>
        <w:spacing w:after="0" w:line="259" w:lineRule="auto"/>
        <w:ind w:left="214" w:firstLine="0"/>
      </w:pPr>
      <w:r>
        <w:t xml:space="preserve"> </w:t>
      </w:r>
    </w:p>
    <w:p w14:paraId="31B429FF" w14:textId="77777777" w:rsidR="0029384F" w:rsidRDefault="00D74A3E">
      <w:pPr>
        <w:spacing w:after="68" w:line="259" w:lineRule="auto"/>
        <w:ind w:left="353" w:firstLine="0"/>
      </w:pPr>
      <w:r>
        <w:rPr>
          <w:rFonts w:ascii="Calibri" w:eastAsia="Calibri" w:hAnsi="Calibri" w:cs="Calibri"/>
          <w:noProof/>
          <w:sz w:val="22"/>
        </w:rPr>
        <mc:AlternateContent>
          <mc:Choice Requires="wpg">
            <w:drawing>
              <wp:inline distT="0" distB="0" distL="0" distR="0" wp14:anchorId="1DFF24FB" wp14:editId="603A640F">
                <wp:extent cx="5311153" cy="2869692"/>
                <wp:effectExtent l="0" t="0" r="0" b="0"/>
                <wp:docPr id="26596" name="Group 26596"/>
                <wp:cNvGraphicFramePr/>
                <a:graphic xmlns:a="http://schemas.openxmlformats.org/drawingml/2006/main">
                  <a:graphicData uri="http://schemas.microsoft.com/office/word/2010/wordprocessingGroup">
                    <wpg:wgp>
                      <wpg:cNvGrpSpPr/>
                      <wpg:grpSpPr>
                        <a:xfrm>
                          <a:off x="0" y="0"/>
                          <a:ext cx="5311153" cy="2869692"/>
                          <a:chOff x="0" y="0"/>
                          <a:chExt cx="5311153" cy="2869692"/>
                        </a:xfrm>
                      </wpg:grpSpPr>
                      <wps:wsp>
                        <wps:cNvPr id="394" name="Rectangle 394"/>
                        <wps:cNvSpPr/>
                        <wps:spPr>
                          <a:xfrm>
                            <a:off x="198341" y="48891"/>
                            <a:ext cx="89184" cy="178369"/>
                          </a:xfrm>
                          <a:prstGeom prst="rect">
                            <a:avLst/>
                          </a:prstGeom>
                          <a:ln>
                            <a:noFill/>
                          </a:ln>
                        </wps:spPr>
                        <wps:txbx>
                          <w:txbxContent>
                            <w:p w14:paraId="3D25D609" w14:textId="77777777" w:rsidR="000D41D1" w:rsidRDefault="000D41D1">
                              <w:pPr>
                                <w:spacing w:after="160" w:line="259" w:lineRule="auto"/>
                                <w:ind w:left="0" w:firstLine="0"/>
                              </w:pPr>
                              <w:r>
                                <w:t xml:space="preserve"> </w:t>
                              </w:r>
                            </w:p>
                          </w:txbxContent>
                        </wps:txbx>
                        <wps:bodyPr horzOverflow="overflow" vert="horz" lIns="0" tIns="0" rIns="0" bIns="0" rtlCol="0">
                          <a:noAutofit/>
                        </wps:bodyPr>
                      </wps:wsp>
                      <wps:wsp>
                        <wps:cNvPr id="395" name="Rectangle 395"/>
                        <wps:cNvSpPr/>
                        <wps:spPr>
                          <a:xfrm>
                            <a:off x="332453" y="48891"/>
                            <a:ext cx="3194428" cy="178369"/>
                          </a:xfrm>
                          <a:prstGeom prst="rect">
                            <a:avLst/>
                          </a:prstGeom>
                          <a:ln>
                            <a:noFill/>
                          </a:ln>
                        </wps:spPr>
                        <wps:txbx>
                          <w:txbxContent>
                            <w:p w14:paraId="2411ACC8" w14:textId="77777777" w:rsidR="000D41D1" w:rsidRDefault="000D41D1">
                              <w:pPr>
                                <w:spacing w:after="160" w:line="259" w:lineRule="auto"/>
                                <w:ind w:left="0" w:firstLine="0"/>
                              </w:pPr>
                              <w:r>
                                <w:t>情報セキュリティポリシー等の文書構成</w:t>
                              </w:r>
                            </w:p>
                          </w:txbxContent>
                        </wps:txbx>
                        <wps:bodyPr horzOverflow="overflow" vert="horz" lIns="0" tIns="0" rIns="0" bIns="0" rtlCol="0">
                          <a:noAutofit/>
                        </wps:bodyPr>
                      </wps:wsp>
                      <wps:wsp>
                        <wps:cNvPr id="396" name="Rectangle 396"/>
                        <wps:cNvSpPr/>
                        <wps:spPr>
                          <a:xfrm>
                            <a:off x="2732790" y="48891"/>
                            <a:ext cx="89184" cy="178369"/>
                          </a:xfrm>
                          <a:prstGeom prst="rect">
                            <a:avLst/>
                          </a:prstGeom>
                          <a:ln>
                            <a:noFill/>
                          </a:ln>
                        </wps:spPr>
                        <wps:txbx>
                          <w:txbxContent>
                            <w:p w14:paraId="0215E518" w14:textId="77777777" w:rsidR="000D41D1" w:rsidRDefault="000D41D1">
                              <w:pPr>
                                <w:spacing w:after="160" w:line="259" w:lineRule="auto"/>
                                <w:ind w:left="0" w:firstLine="0"/>
                              </w:pPr>
                              <w:r>
                                <w:t xml:space="preserve"> </w:t>
                              </w:r>
                            </w:p>
                          </w:txbxContent>
                        </wps:txbx>
                        <wps:bodyPr horzOverflow="overflow" vert="horz" lIns="0" tIns="0" rIns="0" bIns="0" rtlCol="0">
                          <a:noAutofit/>
                        </wps:bodyPr>
                      </wps:wsp>
                      <wps:wsp>
                        <wps:cNvPr id="397" name="Rectangle 397"/>
                        <wps:cNvSpPr/>
                        <wps:spPr>
                          <a:xfrm>
                            <a:off x="193781" y="268298"/>
                            <a:ext cx="89184" cy="178369"/>
                          </a:xfrm>
                          <a:prstGeom prst="rect">
                            <a:avLst/>
                          </a:prstGeom>
                          <a:ln>
                            <a:noFill/>
                          </a:ln>
                        </wps:spPr>
                        <wps:txbx>
                          <w:txbxContent>
                            <w:p w14:paraId="04F3E88C"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398" name="Rectangle 398"/>
                        <wps:cNvSpPr/>
                        <wps:spPr>
                          <a:xfrm>
                            <a:off x="193781" y="489315"/>
                            <a:ext cx="89184" cy="178369"/>
                          </a:xfrm>
                          <a:prstGeom prst="rect">
                            <a:avLst/>
                          </a:prstGeom>
                          <a:ln>
                            <a:noFill/>
                          </a:ln>
                        </wps:spPr>
                        <wps:txbx>
                          <w:txbxContent>
                            <w:p w14:paraId="0440AF6D"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399" name="Rectangle 399"/>
                        <wps:cNvSpPr/>
                        <wps:spPr>
                          <a:xfrm>
                            <a:off x="198341" y="708722"/>
                            <a:ext cx="89184" cy="178369"/>
                          </a:xfrm>
                          <a:prstGeom prst="rect">
                            <a:avLst/>
                          </a:prstGeom>
                          <a:ln>
                            <a:noFill/>
                          </a:ln>
                        </wps:spPr>
                        <wps:txbx>
                          <w:txbxContent>
                            <w:p w14:paraId="6D6FB0C1"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400" name="Rectangle 400"/>
                        <wps:cNvSpPr/>
                        <wps:spPr>
                          <a:xfrm>
                            <a:off x="193781" y="928129"/>
                            <a:ext cx="89184" cy="178369"/>
                          </a:xfrm>
                          <a:prstGeom prst="rect">
                            <a:avLst/>
                          </a:prstGeom>
                          <a:ln>
                            <a:noFill/>
                          </a:ln>
                        </wps:spPr>
                        <wps:txbx>
                          <w:txbxContent>
                            <w:p w14:paraId="5F20393E"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401" name="Rectangle 401"/>
                        <wps:cNvSpPr/>
                        <wps:spPr>
                          <a:xfrm>
                            <a:off x="193781" y="1147536"/>
                            <a:ext cx="89184" cy="178369"/>
                          </a:xfrm>
                          <a:prstGeom prst="rect">
                            <a:avLst/>
                          </a:prstGeom>
                          <a:ln>
                            <a:noFill/>
                          </a:ln>
                        </wps:spPr>
                        <wps:txbx>
                          <w:txbxContent>
                            <w:p w14:paraId="41DBDD09"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402" name="Rectangle 402"/>
                        <wps:cNvSpPr/>
                        <wps:spPr>
                          <a:xfrm>
                            <a:off x="193781" y="1366943"/>
                            <a:ext cx="89184" cy="178369"/>
                          </a:xfrm>
                          <a:prstGeom prst="rect">
                            <a:avLst/>
                          </a:prstGeom>
                          <a:ln>
                            <a:noFill/>
                          </a:ln>
                        </wps:spPr>
                        <wps:txbx>
                          <w:txbxContent>
                            <w:p w14:paraId="7749FC2F"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403" name="Rectangle 403"/>
                        <wps:cNvSpPr/>
                        <wps:spPr>
                          <a:xfrm>
                            <a:off x="198341" y="1586350"/>
                            <a:ext cx="89184" cy="178370"/>
                          </a:xfrm>
                          <a:prstGeom prst="rect">
                            <a:avLst/>
                          </a:prstGeom>
                          <a:ln>
                            <a:noFill/>
                          </a:ln>
                        </wps:spPr>
                        <wps:txbx>
                          <w:txbxContent>
                            <w:p w14:paraId="3530270B"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404" name="Rectangle 404"/>
                        <wps:cNvSpPr/>
                        <wps:spPr>
                          <a:xfrm>
                            <a:off x="193781" y="1807368"/>
                            <a:ext cx="89184" cy="178368"/>
                          </a:xfrm>
                          <a:prstGeom prst="rect">
                            <a:avLst/>
                          </a:prstGeom>
                          <a:ln>
                            <a:noFill/>
                          </a:ln>
                        </wps:spPr>
                        <wps:txbx>
                          <w:txbxContent>
                            <w:p w14:paraId="7E1B6E77"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405" name="Rectangle 405"/>
                        <wps:cNvSpPr/>
                        <wps:spPr>
                          <a:xfrm>
                            <a:off x="198341" y="2026774"/>
                            <a:ext cx="89184" cy="178369"/>
                          </a:xfrm>
                          <a:prstGeom prst="rect">
                            <a:avLst/>
                          </a:prstGeom>
                          <a:ln>
                            <a:noFill/>
                          </a:ln>
                        </wps:spPr>
                        <wps:txbx>
                          <w:txbxContent>
                            <w:p w14:paraId="5BD9D3A9"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406" name="Rectangle 406"/>
                        <wps:cNvSpPr/>
                        <wps:spPr>
                          <a:xfrm>
                            <a:off x="198341" y="2246182"/>
                            <a:ext cx="89184" cy="178369"/>
                          </a:xfrm>
                          <a:prstGeom prst="rect">
                            <a:avLst/>
                          </a:prstGeom>
                          <a:ln>
                            <a:noFill/>
                          </a:ln>
                        </wps:spPr>
                        <wps:txbx>
                          <w:txbxContent>
                            <w:p w14:paraId="7FD4436E"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407" name="Rectangle 407"/>
                        <wps:cNvSpPr/>
                        <wps:spPr>
                          <a:xfrm>
                            <a:off x="198341" y="2465589"/>
                            <a:ext cx="89184" cy="178369"/>
                          </a:xfrm>
                          <a:prstGeom prst="rect">
                            <a:avLst/>
                          </a:prstGeom>
                          <a:ln>
                            <a:noFill/>
                          </a:ln>
                        </wps:spPr>
                        <wps:txbx>
                          <w:txbxContent>
                            <w:p w14:paraId="636819FD"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408" name="Rectangle 408"/>
                        <wps:cNvSpPr/>
                        <wps:spPr>
                          <a:xfrm>
                            <a:off x="198341" y="2684996"/>
                            <a:ext cx="89184" cy="178369"/>
                          </a:xfrm>
                          <a:prstGeom prst="rect">
                            <a:avLst/>
                          </a:prstGeom>
                          <a:ln>
                            <a:noFill/>
                          </a:ln>
                        </wps:spPr>
                        <wps:txbx>
                          <w:txbxContent>
                            <w:p w14:paraId="163852D8"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34775" name="Shape 347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76" name="Shape 34776"/>
                        <wps:cNvSpPr/>
                        <wps:spPr>
                          <a:xfrm>
                            <a:off x="6096" y="0"/>
                            <a:ext cx="5298948" cy="9144"/>
                          </a:xfrm>
                          <a:custGeom>
                            <a:avLst/>
                            <a:gdLst/>
                            <a:ahLst/>
                            <a:cxnLst/>
                            <a:rect l="0" t="0" r="0" b="0"/>
                            <a:pathLst>
                              <a:path w="5298948" h="9144">
                                <a:moveTo>
                                  <a:pt x="0" y="0"/>
                                </a:moveTo>
                                <a:lnTo>
                                  <a:pt x="5298948" y="0"/>
                                </a:lnTo>
                                <a:lnTo>
                                  <a:pt x="5298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77" name="Shape 34777"/>
                        <wps:cNvSpPr/>
                        <wps:spPr>
                          <a:xfrm>
                            <a:off x="53050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78" name="Shape 34778"/>
                        <wps:cNvSpPr/>
                        <wps:spPr>
                          <a:xfrm>
                            <a:off x="0" y="6096"/>
                            <a:ext cx="9144" cy="2857500"/>
                          </a:xfrm>
                          <a:custGeom>
                            <a:avLst/>
                            <a:gdLst/>
                            <a:ahLst/>
                            <a:cxnLst/>
                            <a:rect l="0" t="0" r="0" b="0"/>
                            <a:pathLst>
                              <a:path w="9144" h="2857500">
                                <a:moveTo>
                                  <a:pt x="0" y="0"/>
                                </a:moveTo>
                                <a:lnTo>
                                  <a:pt x="9144" y="0"/>
                                </a:lnTo>
                                <a:lnTo>
                                  <a:pt x="9144" y="2857500"/>
                                </a:lnTo>
                                <a:lnTo>
                                  <a:pt x="0" y="2857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79" name="Shape 34779"/>
                        <wps:cNvSpPr/>
                        <wps:spPr>
                          <a:xfrm>
                            <a:off x="0" y="28635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80" name="Shape 34780"/>
                        <wps:cNvSpPr/>
                        <wps:spPr>
                          <a:xfrm>
                            <a:off x="6096" y="2863583"/>
                            <a:ext cx="5298948" cy="9144"/>
                          </a:xfrm>
                          <a:custGeom>
                            <a:avLst/>
                            <a:gdLst/>
                            <a:ahLst/>
                            <a:cxnLst/>
                            <a:rect l="0" t="0" r="0" b="0"/>
                            <a:pathLst>
                              <a:path w="5298948" h="9144">
                                <a:moveTo>
                                  <a:pt x="0" y="0"/>
                                </a:moveTo>
                                <a:lnTo>
                                  <a:pt x="5298948" y="0"/>
                                </a:lnTo>
                                <a:lnTo>
                                  <a:pt x="5298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81" name="Shape 34781"/>
                        <wps:cNvSpPr/>
                        <wps:spPr>
                          <a:xfrm>
                            <a:off x="5305044" y="6096"/>
                            <a:ext cx="9144" cy="2857500"/>
                          </a:xfrm>
                          <a:custGeom>
                            <a:avLst/>
                            <a:gdLst/>
                            <a:ahLst/>
                            <a:cxnLst/>
                            <a:rect l="0" t="0" r="0" b="0"/>
                            <a:pathLst>
                              <a:path w="9144" h="2857500">
                                <a:moveTo>
                                  <a:pt x="0" y="0"/>
                                </a:moveTo>
                                <a:lnTo>
                                  <a:pt x="9144" y="0"/>
                                </a:lnTo>
                                <a:lnTo>
                                  <a:pt x="9144" y="2857500"/>
                                </a:lnTo>
                                <a:lnTo>
                                  <a:pt x="0" y="2857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82" name="Shape 34782"/>
                        <wps:cNvSpPr/>
                        <wps:spPr>
                          <a:xfrm>
                            <a:off x="5305044" y="28635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 name="Rectangle 423"/>
                        <wps:cNvSpPr/>
                        <wps:spPr>
                          <a:xfrm>
                            <a:off x="1510284" y="1046035"/>
                            <a:ext cx="711442" cy="178369"/>
                          </a:xfrm>
                          <a:prstGeom prst="rect">
                            <a:avLst/>
                          </a:prstGeom>
                          <a:ln>
                            <a:noFill/>
                          </a:ln>
                        </wps:spPr>
                        <wps:txbx>
                          <w:txbxContent>
                            <w:p w14:paraId="6145B429" w14:textId="77777777" w:rsidR="000D41D1" w:rsidRDefault="000D41D1">
                              <w:pPr>
                                <w:spacing w:after="160" w:line="259" w:lineRule="auto"/>
                                <w:ind w:left="0" w:firstLine="0"/>
                              </w:pPr>
                              <w:r>
                                <w:rPr>
                                  <w:rFonts w:ascii="ＭＳ ゴシック" w:eastAsia="ＭＳ ゴシック" w:hAnsi="ＭＳ ゴシック" w:cs="ＭＳ ゴシック"/>
                                </w:rPr>
                                <w:t>基本方針</w:t>
                              </w:r>
                            </w:p>
                          </w:txbxContent>
                        </wps:txbx>
                        <wps:bodyPr horzOverflow="overflow" vert="horz" lIns="0" tIns="0" rIns="0" bIns="0" rtlCol="0">
                          <a:noAutofit/>
                        </wps:bodyPr>
                      </wps:wsp>
                      <wps:wsp>
                        <wps:cNvPr id="424" name="Rectangle 424"/>
                        <wps:cNvSpPr/>
                        <wps:spPr>
                          <a:xfrm>
                            <a:off x="2043647" y="1046035"/>
                            <a:ext cx="89184" cy="178369"/>
                          </a:xfrm>
                          <a:prstGeom prst="rect">
                            <a:avLst/>
                          </a:prstGeom>
                          <a:ln>
                            <a:noFill/>
                          </a:ln>
                        </wps:spPr>
                        <wps:txbx>
                          <w:txbxContent>
                            <w:p w14:paraId="665E6113" w14:textId="77777777" w:rsidR="000D41D1" w:rsidRDefault="000D41D1">
                              <w:pPr>
                                <w:spacing w:after="160" w:line="259" w:lineRule="auto"/>
                                <w:ind w:left="0" w:firstLine="0"/>
                              </w:pPr>
                              <w:r>
                                <w:rPr>
                                  <w:rFonts w:ascii="ＭＳ ゴシック" w:eastAsia="ＭＳ ゴシック" w:hAnsi="ＭＳ ゴシック" w:cs="ＭＳ ゴシック"/>
                                </w:rPr>
                                <w:t xml:space="preserve"> </w:t>
                              </w:r>
                            </w:p>
                          </w:txbxContent>
                        </wps:txbx>
                        <wps:bodyPr horzOverflow="overflow" vert="horz" lIns="0" tIns="0" rIns="0" bIns="0" rtlCol="0">
                          <a:noAutofit/>
                        </wps:bodyPr>
                      </wps:wsp>
                      <wps:wsp>
                        <wps:cNvPr id="425" name="Shape 425"/>
                        <wps:cNvSpPr/>
                        <wps:spPr>
                          <a:xfrm>
                            <a:off x="577215" y="553847"/>
                            <a:ext cx="2514600" cy="1828800"/>
                          </a:xfrm>
                          <a:custGeom>
                            <a:avLst/>
                            <a:gdLst/>
                            <a:ahLst/>
                            <a:cxnLst/>
                            <a:rect l="0" t="0" r="0" b="0"/>
                            <a:pathLst>
                              <a:path w="2514600" h="1828800">
                                <a:moveTo>
                                  <a:pt x="1204913" y="0"/>
                                </a:moveTo>
                                <a:lnTo>
                                  <a:pt x="0" y="1828800"/>
                                </a:lnTo>
                                <a:lnTo>
                                  <a:pt x="2514600" y="1828800"/>
                                </a:lnTo>
                                <a:lnTo>
                                  <a:pt x="1204913" y="0"/>
                                </a:lnTo>
                                <a:close/>
                              </a:path>
                            </a:pathLst>
                          </a:custGeom>
                          <a:ln w="28575" cap="rnd">
                            <a:miter lim="101600"/>
                          </a:ln>
                        </wps:spPr>
                        <wps:style>
                          <a:lnRef idx="1">
                            <a:srgbClr val="000000"/>
                          </a:lnRef>
                          <a:fillRef idx="0">
                            <a:srgbClr val="000000">
                              <a:alpha val="0"/>
                            </a:srgbClr>
                          </a:fillRef>
                          <a:effectRef idx="0">
                            <a:scrgbClr r="0" g="0" b="0"/>
                          </a:effectRef>
                          <a:fontRef idx="none"/>
                        </wps:style>
                        <wps:bodyPr/>
                      </wps:wsp>
                      <wps:wsp>
                        <wps:cNvPr id="426" name="Shape 426"/>
                        <wps:cNvSpPr/>
                        <wps:spPr>
                          <a:xfrm>
                            <a:off x="2080857" y="334137"/>
                            <a:ext cx="3088043" cy="607695"/>
                          </a:xfrm>
                          <a:custGeom>
                            <a:avLst/>
                            <a:gdLst/>
                            <a:ahLst/>
                            <a:cxnLst/>
                            <a:rect l="0" t="0" r="0" b="0"/>
                            <a:pathLst>
                              <a:path w="3088043" h="607695">
                                <a:moveTo>
                                  <a:pt x="1259243" y="0"/>
                                </a:moveTo>
                                <a:lnTo>
                                  <a:pt x="3088043" y="0"/>
                                </a:lnTo>
                                <a:lnTo>
                                  <a:pt x="3088043" y="434975"/>
                                </a:lnTo>
                                <a:lnTo>
                                  <a:pt x="1259243" y="434975"/>
                                </a:lnTo>
                                <a:lnTo>
                                  <a:pt x="1259243" y="362483"/>
                                </a:lnTo>
                                <a:lnTo>
                                  <a:pt x="0" y="607695"/>
                                </a:lnTo>
                                <a:lnTo>
                                  <a:pt x="1259243" y="253733"/>
                                </a:lnTo>
                                <a:lnTo>
                                  <a:pt x="1259243"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27" name="Shape 427"/>
                        <wps:cNvSpPr/>
                        <wps:spPr>
                          <a:xfrm>
                            <a:off x="2080857" y="334137"/>
                            <a:ext cx="3088043" cy="607695"/>
                          </a:xfrm>
                          <a:custGeom>
                            <a:avLst/>
                            <a:gdLst/>
                            <a:ahLst/>
                            <a:cxnLst/>
                            <a:rect l="0" t="0" r="0" b="0"/>
                            <a:pathLst>
                              <a:path w="3088043" h="607695">
                                <a:moveTo>
                                  <a:pt x="1259243" y="0"/>
                                </a:moveTo>
                                <a:lnTo>
                                  <a:pt x="1259243" y="253733"/>
                                </a:lnTo>
                                <a:lnTo>
                                  <a:pt x="0" y="607695"/>
                                </a:lnTo>
                                <a:lnTo>
                                  <a:pt x="1259243" y="362483"/>
                                </a:lnTo>
                                <a:lnTo>
                                  <a:pt x="1259243" y="434975"/>
                                </a:lnTo>
                                <a:lnTo>
                                  <a:pt x="3088043" y="434975"/>
                                </a:lnTo>
                                <a:lnTo>
                                  <a:pt x="3088043" y="0"/>
                                </a:lnTo>
                                <a:lnTo>
                                  <a:pt x="1259243"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28" name="Rectangle 428"/>
                        <wps:cNvSpPr/>
                        <wps:spPr>
                          <a:xfrm>
                            <a:off x="3419856" y="366784"/>
                            <a:ext cx="2220997" cy="168235"/>
                          </a:xfrm>
                          <a:prstGeom prst="rect">
                            <a:avLst/>
                          </a:prstGeom>
                          <a:ln>
                            <a:noFill/>
                          </a:ln>
                        </wps:spPr>
                        <wps:txbx>
                          <w:txbxContent>
                            <w:p w14:paraId="369A7D2A" w14:textId="77777777" w:rsidR="000D41D1" w:rsidRDefault="000D41D1">
                              <w:pPr>
                                <w:spacing w:after="160" w:line="259" w:lineRule="auto"/>
                                <w:ind w:left="0" w:firstLine="0"/>
                              </w:pPr>
                              <w:r>
                                <w:rPr>
                                  <w:rFonts w:ascii="ＭＳ Ｐ明朝" w:eastAsia="ＭＳ Ｐ明朝" w:hAnsi="ＭＳ Ｐ明朝" w:cs="ＭＳ Ｐ明朝"/>
                                  <w:sz w:val="20"/>
                                </w:rPr>
                                <w:t>情報セキュリティ対策に関する</w:t>
                              </w:r>
                            </w:p>
                          </w:txbxContent>
                        </wps:txbx>
                        <wps:bodyPr horzOverflow="overflow" vert="horz" lIns="0" tIns="0" rIns="0" bIns="0" rtlCol="0">
                          <a:noAutofit/>
                        </wps:bodyPr>
                      </wps:wsp>
                      <wps:wsp>
                        <wps:cNvPr id="429" name="Rectangle 429"/>
                        <wps:cNvSpPr/>
                        <wps:spPr>
                          <a:xfrm>
                            <a:off x="3419856" y="528314"/>
                            <a:ext cx="1830306" cy="168235"/>
                          </a:xfrm>
                          <a:prstGeom prst="rect">
                            <a:avLst/>
                          </a:prstGeom>
                          <a:ln>
                            <a:noFill/>
                          </a:ln>
                        </wps:spPr>
                        <wps:txbx>
                          <w:txbxContent>
                            <w:p w14:paraId="758EAF7D" w14:textId="77777777" w:rsidR="000D41D1" w:rsidRDefault="000D41D1">
                              <w:pPr>
                                <w:spacing w:after="160" w:line="259" w:lineRule="auto"/>
                                <w:ind w:left="0" w:firstLine="0"/>
                              </w:pPr>
                              <w:r>
                                <w:rPr>
                                  <w:rFonts w:ascii="ＭＳ Ｐ明朝" w:eastAsia="ＭＳ Ｐ明朝" w:hAnsi="ＭＳ Ｐ明朝" w:cs="ＭＳ Ｐ明朝"/>
                                  <w:sz w:val="20"/>
                                </w:rPr>
                                <w:t>統一的かつ基本的な方針</w:t>
                              </w:r>
                            </w:p>
                          </w:txbxContent>
                        </wps:txbx>
                        <wps:bodyPr horzOverflow="overflow" vert="horz" lIns="0" tIns="0" rIns="0" bIns="0" rtlCol="0">
                          <a:noAutofit/>
                        </wps:bodyPr>
                      </wps:wsp>
                      <wps:wsp>
                        <wps:cNvPr id="430" name="Rectangle 430"/>
                        <wps:cNvSpPr/>
                        <wps:spPr>
                          <a:xfrm>
                            <a:off x="4797607" y="528314"/>
                            <a:ext cx="51312" cy="168235"/>
                          </a:xfrm>
                          <a:prstGeom prst="rect">
                            <a:avLst/>
                          </a:prstGeom>
                          <a:ln>
                            <a:noFill/>
                          </a:ln>
                        </wps:spPr>
                        <wps:txbx>
                          <w:txbxContent>
                            <w:p w14:paraId="5FA7DA5E" w14:textId="77777777" w:rsidR="000D41D1" w:rsidRDefault="000D41D1">
                              <w:pPr>
                                <w:spacing w:after="160" w:line="259" w:lineRule="auto"/>
                                <w:ind w:left="0" w:firstLine="0"/>
                              </w:pPr>
                              <w:r>
                                <w:rPr>
                                  <w:rFonts w:ascii="ＭＳ Ｐ明朝" w:eastAsia="ＭＳ Ｐ明朝" w:hAnsi="ＭＳ Ｐ明朝" w:cs="ＭＳ Ｐ明朝"/>
                                  <w:sz w:val="20"/>
                                </w:rPr>
                                <w:t xml:space="preserve"> </w:t>
                              </w:r>
                            </w:p>
                          </w:txbxContent>
                        </wps:txbx>
                        <wps:bodyPr horzOverflow="overflow" vert="horz" lIns="0" tIns="0" rIns="0" bIns="0" rtlCol="0">
                          <a:noAutofit/>
                        </wps:bodyPr>
                      </wps:wsp>
                      <wps:wsp>
                        <wps:cNvPr id="431" name="Rectangle 431"/>
                        <wps:cNvSpPr/>
                        <wps:spPr>
                          <a:xfrm>
                            <a:off x="1510284" y="1484947"/>
                            <a:ext cx="711442" cy="178370"/>
                          </a:xfrm>
                          <a:prstGeom prst="rect">
                            <a:avLst/>
                          </a:prstGeom>
                          <a:ln>
                            <a:noFill/>
                          </a:ln>
                        </wps:spPr>
                        <wps:txbx>
                          <w:txbxContent>
                            <w:p w14:paraId="1FB33E46" w14:textId="77777777" w:rsidR="000D41D1" w:rsidRDefault="000D41D1">
                              <w:pPr>
                                <w:spacing w:after="160" w:line="259" w:lineRule="auto"/>
                                <w:ind w:left="0" w:firstLine="0"/>
                              </w:pPr>
                              <w:r>
                                <w:rPr>
                                  <w:rFonts w:ascii="ＭＳ ゴシック" w:eastAsia="ＭＳ ゴシック" w:hAnsi="ＭＳ ゴシック" w:cs="ＭＳ ゴシック"/>
                                </w:rPr>
                                <w:t>対策基準</w:t>
                              </w:r>
                            </w:p>
                          </w:txbxContent>
                        </wps:txbx>
                        <wps:bodyPr horzOverflow="overflow" vert="horz" lIns="0" tIns="0" rIns="0" bIns="0" rtlCol="0">
                          <a:noAutofit/>
                        </wps:bodyPr>
                      </wps:wsp>
                      <wps:wsp>
                        <wps:cNvPr id="432" name="Rectangle 432"/>
                        <wps:cNvSpPr/>
                        <wps:spPr>
                          <a:xfrm>
                            <a:off x="2043647" y="1484947"/>
                            <a:ext cx="89184" cy="178370"/>
                          </a:xfrm>
                          <a:prstGeom prst="rect">
                            <a:avLst/>
                          </a:prstGeom>
                          <a:ln>
                            <a:noFill/>
                          </a:ln>
                        </wps:spPr>
                        <wps:txbx>
                          <w:txbxContent>
                            <w:p w14:paraId="6259C49E" w14:textId="77777777" w:rsidR="000D41D1" w:rsidRDefault="000D41D1">
                              <w:pPr>
                                <w:spacing w:after="160" w:line="259" w:lineRule="auto"/>
                                <w:ind w:left="0" w:firstLine="0"/>
                              </w:pPr>
                              <w:r>
                                <w:rPr>
                                  <w:rFonts w:ascii="ＭＳ ゴシック" w:eastAsia="ＭＳ ゴシック" w:hAnsi="ＭＳ ゴシック" w:cs="ＭＳ ゴシック"/>
                                </w:rPr>
                                <w:t xml:space="preserve"> </w:t>
                              </w:r>
                            </w:p>
                          </w:txbxContent>
                        </wps:txbx>
                        <wps:bodyPr horzOverflow="overflow" vert="horz" lIns="0" tIns="0" rIns="0" bIns="0" rtlCol="0">
                          <a:noAutofit/>
                        </wps:bodyPr>
                      </wps:wsp>
                      <wps:wsp>
                        <wps:cNvPr id="433" name="Rectangle 433"/>
                        <wps:cNvSpPr/>
                        <wps:spPr>
                          <a:xfrm>
                            <a:off x="1510284" y="1946696"/>
                            <a:ext cx="711442" cy="178368"/>
                          </a:xfrm>
                          <a:prstGeom prst="rect">
                            <a:avLst/>
                          </a:prstGeom>
                          <a:ln>
                            <a:noFill/>
                          </a:ln>
                        </wps:spPr>
                        <wps:txbx>
                          <w:txbxContent>
                            <w:p w14:paraId="2170B859" w14:textId="77777777" w:rsidR="000D41D1" w:rsidRDefault="000D41D1">
                              <w:pPr>
                                <w:spacing w:after="160" w:line="259" w:lineRule="auto"/>
                                <w:ind w:left="0" w:firstLine="0"/>
                              </w:pPr>
                              <w:r>
                                <w:rPr>
                                  <w:rFonts w:ascii="ＭＳ ゴシック" w:eastAsia="ＭＳ ゴシック" w:hAnsi="ＭＳ ゴシック" w:cs="ＭＳ ゴシック"/>
                                </w:rPr>
                                <w:t>実施手順</w:t>
                              </w:r>
                            </w:p>
                          </w:txbxContent>
                        </wps:txbx>
                        <wps:bodyPr horzOverflow="overflow" vert="horz" lIns="0" tIns="0" rIns="0" bIns="0" rtlCol="0">
                          <a:noAutofit/>
                        </wps:bodyPr>
                      </wps:wsp>
                      <wps:wsp>
                        <wps:cNvPr id="434" name="Rectangle 434"/>
                        <wps:cNvSpPr/>
                        <wps:spPr>
                          <a:xfrm>
                            <a:off x="2043647" y="1946696"/>
                            <a:ext cx="89184" cy="178368"/>
                          </a:xfrm>
                          <a:prstGeom prst="rect">
                            <a:avLst/>
                          </a:prstGeom>
                          <a:ln>
                            <a:noFill/>
                          </a:ln>
                        </wps:spPr>
                        <wps:txbx>
                          <w:txbxContent>
                            <w:p w14:paraId="1283518C" w14:textId="77777777" w:rsidR="000D41D1" w:rsidRDefault="000D41D1">
                              <w:pPr>
                                <w:spacing w:after="160" w:line="259" w:lineRule="auto"/>
                                <w:ind w:left="0" w:firstLine="0"/>
                              </w:pPr>
                              <w:r>
                                <w:rPr>
                                  <w:rFonts w:ascii="ＭＳ ゴシック" w:eastAsia="ＭＳ ゴシック" w:hAnsi="ＭＳ ゴシック" w:cs="ＭＳ ゴシック"/>
                                </w:rPr>
                                <w:t xml:space="preserve"> </w:t>
                              </w:r>
                            </w:p>
                          </w:txbxContent>
                        </wps:txbx>
                        <wps:bodyPr horzOverflow="overflow" vert="horz" lIns="0" tIns="0" rIns="0" bIns="0" rtlCol="0">
                          <a:noAutofit/>
                        </wps:bodyPr>
                      </wps:wsp>
                      <wps:wsp>
                        <wps:cNvPr id="435" name="Shape 435"/>
                        <wps:cNvSpPr/>
                        <wps:spPr>
                          <a:xfrm>
                            <a:off x="2474557" y="991997"/>
                            <a:ext cx="2665133" cy="547370"/>
                          </a:xfrm>
                          <a:custGeom>
                            <a:avLst/>
                            <a:gdLst/>
                            <a:ahLst/>
                            <a:cxnLst/>
                            <a:rect l="0" t="0" r="0" b="0"/>
                            <a:pathLst>
                              <a:path w="2665133" h="547370">
                                <a:moveTo>
                                  <a:pt x="835698" y="0"/>
                                </a:moveTo>
                                <a:lnTo>
                                  <a:pt x="2665133" y="0"/>
                                </a:lnTo>
                                <a:lnTo>
                                  <a:pt x="2665133" y="547370"/>
                                </a:lnTo>
                                <a:lnTo>
                                  <a:pt x="835698" y="547370"/>
                                </a:lnTo>
                                <a:lnTo>
                                  <a:pt x="835698" y="456146"/>
                                </a:lnTo>
                                <a:lnTo>
                                  <a:pt x="0" y="497827"/>
                                </a:lnTo>
                                <a:lnTo>
                                  <a:pt x="835698" y="319303"/>
                                </a:lnTo>
                                <a:lnTo>
                                  <a:pt x="835698"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36" name="Shape 436"/>
                        <wps:cNvSpPr/>
                        <wps:spPr>
                          <a:xfrm>
                            <a:off x="2474557" y="991997"/>
                            <a:ext cx="2665133" cy="547370"/>
                          </a:xfrm>
                          <a:custGeom>
                            <a:avLst/>
                            <a:gdLst/>
                            <a:ahLst/>
                            <a:cxnLst/>
                            <a:rect l="0" t="0" r="0" b="0"/>
                            <a:pathLst>
                              <a:path w="2665133" h="547370">
                                <a:moveTo>
                                  <a:pt x="835698" y="0"/>
                                </a:moveTo>
                                <a:lnTo>
                                  <a:pt x="835698" y="319303"/>
                                </a:lnTo>
                                <a:lnTo>
                                  <a:pt x="0" y="497827"/>
                                </a:lnTo>
                                <a:lnTo>
                                  <a:pt x="835698" y="456146"/>
                                </a:lnTo>
                                <a:lnTo>
                                  <a:pt x="835698" y="547370"/>
                                </a:lnTo>
                                <a:lnTo>
                                  <a:pt x="2665133" y="547370"/>
                                </a:lnTo>
                                <a:lnTo>
                                  <a:pt x="2665133" y="0"/>
                                </a:lnTo>
                                <a:lnTo>
                                  <a:pt x="835698"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37" name="Rectangle 437"/>
                        <wps:cNvSpPr/>
                        <wps:spPr>
                          <a:xfrm>
                            <a:off x="3389376" y="1025152"/>
                            <a:ext cx="2222797" cy="168235"/>
                          </a:xfrm>
                          <a:prstGeom prst="rect">
                            <a:avLst/>
                          </a:prstGeom>
                          <a:ln>
                            <a:noFill/>
                          </a:ln>
                        </wps:spPr>
                        <wps:txbx>
                          <w:txbxContent>
                            <w:p w14:paraId="6162004B" w14:textId="77777777" w:rsidR="000D41D1" w:rsidRDefault="000D41D1">
                              <w:pPr>
                                <w:spacing w:after="160" w:line="259" w:lineRule="auto"/>
                                <w:ind w:left="0" w:firstLine="0"/>
                              </w:pPr>
                              <w:r>
                                <w:rPr>
                                  <w:rFonts w:ascii="ＭＳ Ｐ明朝" w:eastAsia="ＭＳ Ｐ明朝" w:hAnsi="ＭＳ Ｐ明朝" w:cs="ＭＳ Ｐ明朝"/>
                                  <w:sz w:val="20"/>
                                </w:rPr>
                                <w:t>基本方針を実行に移すための</w:t>
                              </w:r>
                            </w:p>
                          </w:txbxContent>
                        </wps:txbx>
                        <wps:bodyPr horzOverflow="overflow" vert="horz" lIns="0" tIns="0" rIns="0" bIns="0" rtlCol="0">
                          <a:noAutofit/>
                        </wps:bodyPr>
                      </wps:wsp>
                      <wps:wsp>
                        <wps:cNvPr id="438" name="Rectangle 438"/>
                        <wps:cNvSpPr/>
                        <wps:spPr>
                          <a:xfrm>
                            <a:off x="3389376" y="1189718"/>
                            <a:ext cx="2221317" cy="168235"/>
                          </a:xfrm>
                          <a:prstGeom prst="rect">
                            <a:avLst/>
                          </a:prstGeom>
                          <a:ln>
                            <a:noFill/>
                          </a:ln>
                        </wps:spPr>
                        <wps:txbx>
                          <w:txbxContent>
                            <w:p w14:paraId="560FB9F5" w14:textId="77777777" w:rsidR="000D41D1" w:rsidRDefault="000D41D1">
                              <w:pPr>
                                <w:spacing w:after="160" w:line="259" w:lineRule="auto"/>
                                <w:ind w:left="0" w:firstLine="0"/>
                              </w:pPr>
                              <w:r>
                                <w:rPr>
                                  <w:rFonts w:ascii="ＭＳ Ｐ明朝" w:eastAsia="ＭＳ Ｐ明朝" w:hAnsi="ＭＳ Ｐ明朝" w:cs="ＭＳ Ｐ明朝"/>
                                  <w:sz w:val="20"/>
                                </w:rPr>
                                <w:t>全庁共通的な具体的遵守事項</w:t>
                              </w:r>
                            </w:p>
                          </w:txbxContent>
                        </wps:txbx>
                        <wps:bodyPr horzOverflow="overflow" vert="horz" lIns="0" tIns="0" rIns="0" bIns="0" rtlCol="0">
                          <a:noAutofit/>
                        </wps:bodyPr>
                      </wps:wsp>
                      <wps:wsp>
                        <wps:cNvPr id="439" name="Rectangle 439"/>
                        <wps:cNvSpPr/>
                        <wps:spPr>
                          <a:xfrm>
                            <a:off x="3389376" y="1352766"/>
                            <a:ext cx="843207" cy="168235"/>
                          </a:xfrm>
                          <a:prstGeom prst="rect">
                            <a:avLst/>
                          </a:prstGeom>
                          <a:ln>
                            <a:noFill/>
                          </a:ln>
                        </wps:spPr>
                        <wps:txbx>
                          <w:txbxContent>
                            <w:p w14:paraId="0CD7BD01" w14:textId="77777777" w:rsidR="000D41D1" w:rsidRDefault="000D41D1">
                              <w:pPr>
                                <w:spacing w:after="160" w:line="259" w:lineRule="auto"/>
                                <w:ind w:left="0" w:firstLine="0"/>
                              </w:pPr>
                              <w:r>
                                <w:rPr>
                                  <w:rFonts w:ascii="ＭＳ Ｐ明朝" w:eastAsia="ＭＳ Ｐ明朝" w:hAnsi="ＭＳ Ｐ明朝" w:cs="ＭＳ Ｐ明朝"/>
                                  <w:sz w:val="20"/>
                                </w:rPr>
                                <w:t>や判断基準</w:t>
                              </w:r>
                            </w:p>
                          </w:txbxContent>
                        </wps:txbx>
                        <wps:bodyPr horzOverflow="overflow" vert="horz" lIns="0" tIns="0" rIns="0" bIns="0" rtlCol="0">
                          <a:noAutofit/>
                        </wps:bodyPr>
                      </wps:wsp>
                      <wps:wsp>
                        <wps:cNvPr id="440" name="Rectangle 440"/>
                        <wps:cNvSpPr/>
                        <wps:spPr>
                          <a:xfrm>
                            <a:off x="4024872" y="1352766"/>
                            <a:ext cx="51312" cy="168235"/>
                          </a:xfrm>
                          <a:prstGeom prst="rect">
                            <a:avLst/>
                          </a:prstGeom>
                          <a:ln>
                            <a:noFill/>
                          </a:ln>
                        </wps:spPr>
                        <wps:txbx>
                          <w:txbxContent>
                            <w:p w14:paraId="3924DF4F" w14:textId="77777777" w:rsidR="000D41D1" w:rsidRDefault="000D41D1">
                              <w:pPr>
                                <w:spacing w:after="160" w:line="259" w:lineRule="auto"/>
                                <w:ind w:left="0" w:firstLine="0"/>
                              </w:pPr>
                              <w:r>
                                <w:rPr>
                                  <w:rFonts w:ascii="ＭＳ Ｐ明朝" w:eastAsia="ＭＳ Ｐ明朝" w:hAnsi="ＭＳ Ｐ明朝" w:cs="ＭＳ Ｐ明朝"/>
                                  <w:sz w:val="20"/>
                                </w:rPr>
                                <w:t xml:space="preserve"> </w:t>
                              </w:r>
                            </w:p>
                          </w:txbxContent>
                        </wps:txbx>
                        <wps:bodyPr horzOverflow="overflow" vert="horz" lIns="0" tIns="0" rIns="0" bIns="0" rtlCol="0">
                          <a:noAutofit/>
                        </wps:bodyPr>
                      </wps:wsp>
                      <wps:wsp>
                        <wps:cNvPr id="441" name="Shape 441"/>
                        <wps:cNvSpPr/>
                        <wps:spPr>
                          <a:xfrm>
                            <a:off x="2856192" y="1759712"/>
                            <a:ext cx="2293023" cy="914400"/>
                          </a:xfrm>
                          <a:custGeom>
                            <a:avLst/>
                            <a:gdLst/>
                            <a:ahLst/>
                            <a:cxnLst/>
                            <a:rect l="0" t="0" r="0" b="0"/>
                            <a:pathLst>
                              <a:path w="2293023" h="914400">
                                <a:moveTo>
                                  <a:pt x="483273" y="0"/>
                                </a:moveTo>
                                <a:lnTo>
                                  <a:pt x="2293023" y="0"/>
                                </a:lnTo>
                                <a:lnTo>
                                  <a:pt x="2293023" y="914400"/>
                                </a:lnTo>
                                <a:lnTo>
                                  <a:pt x="483273" y="914400"/>
                                </a:lnTo>
                                <a:lnTo>
                                  <a:pt x="483273" y="381000"/>
                                </a:lnTo>
                                <a:lnTo>
                                  <a:pt x="0" y="238125"/>
                                </a:lnTo>
                                <a:lnTo>
                                  <a:pt x="483273" y="152400"/>
                                </a:lnTo>
                                <a:lnTo>
                                  <a:pt x="483273"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42" name="Shape 442"/>
                        <wps:cNvSpPr/>
                        <wps:spPr>
                          <a:xfrm>
                            <a:off x="2856192" y="1759712"/>
                            <a:ext cx="2293023" cy="914400"/>
                          </a:xfrm>
                          <a:custGeom>
                            <a:avLst/>
                            <a:gdLst/>
                            <a:ahLst/>
                            <a:cxnLst/>
                            <a:rect l="0" t="0" r="0" b="0"/>
                            <a:pathLst>
                              <a:path w="2293023" h="914400">
                                <a:moveTo>
                                  <a:pt x="483273" y="0"/>
                                </a:moveTo>
                                <a:lnTo>
                                  <a:pt x="483273" y="152400"/>
                                </a:lnTo>
                                <a:lnTo>
                                  <a:pt x="0" y="238125"/>
                                </a:lnTo>
                                <a:lnTo>
                                  <a:pt x="483273" y="381000"/>
                                </a:lnTo>
                                <a:lnTo>
                                  <a:pt x="483273" y="914400"/>
                                </a:lnTo>
                                <a:lnTo>
                                  <a:pt x="2293023" y="914400"/>
                                </a:lnTo>
                                <a:lnTo>
                                  <a:pt x="2293023" y="0"/>
                                </a:lnTo>
                                <a:lnTo>
                                  <a:pt x="483273"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43" name="Rectangle 443"/>
                        <wps:cNvSpPr/>
                        <wps:spPr>
                          <a:xfrm>
                            <a:off x="3418332" y="1793248"/>
                            <a:ext cx="2195071" cy="168236"/>
                          </a:xfrm>
                          <a:prstGeom prst="rect">
                            <a:avLst/>
                          </a:prstGeom>
                          <a:ln>
                            <a:noFill/>
                          </a:ln>
                        </wps:spPr>
                        <wps:txbx>
                          <w:txbxContent>
                            <w:p w14:paraId="130F1AFC" w14:textId="77777777" w:rsidR="000D41D1" w:rsidRDefault="000D41D1">
                              <w:pPr>
                                <w:spacing w:after="160" w:line="259" w:lineRule="auto"/>
                                <w:ind w:left="0" w:firstLine="0"/>
                              </w:pPr>
                              <w:r>
                                <w:rPr>
                                  <w:rFonts w:ascii="ＭＳ Ｐ明朝" w:eastAsia="ＭＳ Ｐ明朝" w:hAnsi="ＭＳ Ｐ明朝" w:cs="ＭＳ Ｐ明朝"/>
                                  <w:sz w:val="20"/>
                                </w:rPr>
                                <w:t>対策基準に基づいたネットワー</w:t>
                              </w:r>
                            </w:p>
                          </w:txbxContent>
                        </wps:txbx>
                        <wps:bodyPr horzOverflow="overflow" vert="horz" lIns="0" tIns="0" rIns="0" bIns="0" rtlCol="0">
                          <a:noAutofit/>
                        </wps:bodyPr>
                      </wps:wsp>
                      <wps:wsp>
                        <wps:cNvPr id="444" name="Rectangle 444"/>
                        <wps:cNvSpPr/>
                        <wps:spPr>
                          <a:xfrm>
                            <a:off x="3418332" y="1957814"/>
                            <a:ext cx="2194903" cy="168234"/>
                          </a:xfrm>
                          <a:prstGeom prst="rect">
                            <a:avLst/>
                          </a:prstGeom>
                          <a:ln>
                            <a:noFill/>
                          </a:ln>
                        </wps:spPr>
                        <wps:txbx>
                          <w:txbxContent>
                            <w:p w14:paraId="7BA4ADA9" w14:textId="77777777" w:rsidR="000D41D1" w:rsidRDefault="000D41D1">
                              <w:pPr>
                                <w:spacing w:after="160" w:line="259" w:lineRule="auto"/>
                                <w:ind w:left="0" w:firstLine="0"/>
                              </w:pPr>
                              <w:r>
                                <w:rPr>
                                  <w:rFonts w:ascii="ＭＳ Ｐ明朝" w:eastAsia="ＭＳ Ｐ明朝" w:hAnsi="ＭＳ Ｐ明朝" w:cs="ＭＳ Ｐ明朝"/>
                                  <w:sz w:val="20"/>
                                </w:rPr>
                                <w:t>ク及び情報システム（業務）毎</w:t>
                              </w:r>
                            </w:p>
                          </w:txbxContent>
                        </wps:txbx>
                        <wps:bodyPr horzOverflow="overflow" vert="horz" lIns="0" tIns="0" rIns="0" bIns="0" rtlCol="0">
                          <a:noAutofit/>
                        </wps:bodyPr>
                      </wps:wsp>
                      <wps:wsp>
                        <wps:cNvPr id="445" name="Rectangle 445"/>
                        <wps:cNvSpPr/>
                        <wps:spPr>
                          <a:xfrm>
                            <a:off x="3418332" y="2122380"/>
                            <a:ext cx="2195980" cy="168235"/>
                          </a:xfrm>
                          <a:prstGeom prst="rect">
                            <a:avLst/>
                          </a:prstGeom>
                          <a:ln>
                            <a:noFill/>
                          </a:ln>
                        </wps:spPr>
                        <wps:txbx>
                          <w:txbxContent>
                            <w:p w14:paraId="6321BE6E" w14:textId="77777777" w:rsidR="000D41D1" w:rsidRDefault="000D41D1">
                              <w:pPr>
                                <w:spacing w:after="160" w:line="259" w:lineRule="auto"/>
                                <w:ind w:left="0" w:firstLine="0"/>
                              </w:pPr>
                              <w:r>
                                <w:rPr>
                                  <w:rFonts w:ascii="ＭＳ Ｐ明朝" w:eastAsia="ＭＳ Ｐ明朝" w:hAnsi="ＭＳ Ｐ明朝" w:cs="ＭＳ Ｐ明朝"/>
                                  <w:sz w:val="20"/>
                                </w:rPr>
                                <w:t>に定める具体的なセキュリティ</w:t>
                              </w:r>
                            </w:p>
                          </w:txbxContent>
                        </wps:txbx>
                        <wps:bodyPr horzOverflow="overflow" vert="horz" lIns="0" tIns="0" rIns="0" bIns="0" rtlCol="0">
                          <a:noAutofit/>
                        </wps:bodyPr>
                      </wps:wsp>
                      <wps:wsp>
                        <wps:cNvPr id="446" name="Rectangle 446"/>
                        <wps:cNvSpPr/>
                        <wps:spPr>
                          <a:xfrm>
                            <a:off x="3418332" y="2286946"/>
                            <a:ext cx="1501777" cy="168235"/>
                          </a:xfrm>
                          <a:prstGeom prst="rect">
                            <a:avLst/>
                          </a:prstGeom>
                          <a:ln>
                            <a:noFill/>
                          </a:ln>
                        </wps:spPr>
                        <wps:txbx>
                          <w:txbxContent>
                            <w:p w14:paraId="5485677C" w14:textId="77777777" w:rsidR="000D41D1" w:rsidRDefault="000D41D1">
                              <w:pPr>
                                <w:spacing w:after="160" w:line="259" w:lineRule="auto"/>
                                <w:ind w:left="0" w:firstLine="0"/>
                              </w:pPr>
                              <w:r>
                                <w:rPr>
                                  <w:rFonts w:ascii="ＭＳ Ｐ明朝" w:eastAsia="ＭＳ Ｐ明朝" w:hAnsi="ＭＳ Ｐ明朝" w:cs="ＭＳ Ｐ明朝"/>
                                  <w:sz w:val="20"/>
                                </w:rPr>
                                <w:t>対策手順（基本方針</w:t>
                              </w:r>
                            </w:p>
                          </w:txbxContent>
                        </wps:txbx>
                        <wps:bodyPr horzOverflow="overflow" vert="horz" lIns="0" tIns="0" rIns="0" bIns="0" rtlCol="0">
                          <a:noAutofit/>
                        </wps:bodyPr>
                      </wps:wsp>
                      <wps:wsp>
                        <wps:cNvPr id="447" name="Rectangle 447"/>
                        <wps:cNvSpPr/>
                        <wps:spPr>
                          <a:xfrm>
                            <a:off x="4617730" y="2286946"/>
                            <a:ext cx="169244" cy="168235"/>
                          </a:xfrm>
                          <a:prstGeom prst="rect">
                            <a:avLst/>
                          </a:prstGeom>
                          <a:ln>
                            <a:noFill/>
                          </a:ln>
                        </wps:spPr>
                        <wps:txbx>
                          <w:txbxContent>
                            <w:p w14:paraId="51357C77" w14:textId="77777777" w:rsidR="000D41D1" w:rsidRDefault="000D41D1">
                              <w:pPr>
                                <w:spacing w:after="160" w:line="259" w:lineRule="auto"/>
                                <w:ind w:left="0" w:firstLine="0"/>
                              </w:pPr>
                              <w:r>
                                <w:rPr>
                                  <w:rFonts w:ascii="ＭＳ Ｐ明朝" w:eastAsia="ＭＳ Ｐ明朝" w:hAnsi="ＭＳ Ｐ明朝" w:cs="ＭＳ Ｐ明朝"/>
                                  <w:sz w:val="20"/>
                                </w:rPr>
                                <w:t>11</w:t>
                              </w:r>
                            </w:p>
                          </w:txbxContent>
                        </wps:txbx>
                        <wps:bodyPr horzOverflow="overflow" vert="horz" lIns="0" tIns="0" rIns="0" bIns="0" rtlCol="0">
                          <a:noAutofit/>
                        </wps:bodyPr>
                      </wps:wsp>
                      <wps:wsp>
                        <wps:cNvPr id="448" name="Rectangle 448"/>
                        <wps:cNvSpPr/>
                        <wps:spPr>
                          <a:xfrm>
                            <a:off x="4815816" y="2286946"/>
                            <a:ext cx="336469" cy="168235"/>
                          </a:xfrm>
                          <a:prstGeom prst="rect">
                            <a:avLst/>
                          </a:prstGeom>
                          <a:ln>
                            <a:noFill/>
                          </a:ln>
                        </wps:spPr>
                        <wps:txbx>
                          <w:txbxContent>
                            <w:p w14:paraId="48ECD9DD" w14:textId="77777777" w:rsidR="000D41D1" w:rsidRDefault="000D41D1">
                              <w:pPr>
                                <w:spacing w:after="160" w:line="259" w:lineRule="auto"/>
                                <w:ind w:left="0" w:firstLine="0"/>
                              </w:pPr>
                              <w:r>
                                <w:rPr>
                                  <w:rFonts w:ascii="ＭＳ Ｐ明朝" w:eastAsia="ＭＳ Ｐ明朝" w:hAnsi="ＭＳ Ｐ明朝" w:cs="ＭＳ Ｐ明朝"/>
                                  <w:sz w:val="20"/>
                                </w:rPr>
                                <w:t>で規</w:t>
                              </w:r>
                            </w:p>
                          </w:txbxContent>
                        </wps:txbx>
                        <wps:bodyPr horzOverflow="overflow" vert="horz" lIns="0" tIns="0" rIns="0" bIns="0" rtlCol="0">
                          <a:noAutofit/>
                        </wps:bodyPr>
                      </wps:wsp>
                      <wps:wsp>
                        <wps:cNvPr id="449" name="Rectangle 449"/>
                        <wps:cNvSpPr/>
                        <wps:spPr>
                          <a:xfrm>
                            <a:off x="3418332" y="2448477"/>
                            <a:ext cx="252352" cy="168235"/>
                          </a:xfrm>
                          <a:prstGeom prst="rect">
                            <a:avLst/>
                          </a:prstGeom>
                          <a:ln>
                            <a:noFill/>
                          </a:ln>
                        </wps:spPr>
                        <wps:txbx>
                          <w:txbxContent>
                            <w:p w14:paraId="525E5AB1" w14:textId="77777777" w:rsidR="000D41D1" w:rsidRDefault="000D41D1">
                              <w:pPr>
                                <w:spacing w:after="160" w:line="259" w:lineRule="auto"/>
                                <w:ind w:left="0" w:firstLine="0"/>
                              </w:pPr>
                              <w:r>
                                <w:rPr>
                                  <w:rFonts w:ascii="ＭＳ Ｐ明朝" w:eastAsia="ＭＳ Ｐ明朝" w:hAnsi="ＭＳ Ｐ明朝" w:cs="ＭＳ Ｐ明朝"/>
                                  <w:sz w:val="20"/>
                                </w:rPr>
                                <w:t>定）</w:t>
                              </w:r>
                            </w:p>
                          </w:txbxContent>
                        </wps:txbx>
                        <wps:bodyPr horzOverflow="overflow" vert="horz" lIns="0" tIns="0" rIns="0" bIns="0" rtlCol="0">
                          <a:noAutofit/>
                        </wps:bodyPr>
                      </wps:wsp>
                      <wps:wsp>
                        <wps:cNvPr id="450" name="Rectangle 450"/>
                        <wps:cNvSpPr/>
                        <wps:spPr>
                          <a:xfrm>
                            <a:off x="3608829" y="2448477"/>
                            <a:ext cx="51312" cy="168235"/>
                          </a:xfrm>
                          <a:prstGeom prst="rect">
                            <a:avLst/>
                          </a:prstGeom>
                          <a:ln>
                            <a:noFill/>
                          </a:ln>
                        </wps:spPr>
                        <wps:txbx>
                          <w:txbxContent>
                            <w:p w14:paraId="4ED59655" w14:textId="77777777" w:rsidR="000D41D1" w:rsidRDefault="000D41D1">
                              <w:pPr>
                                <w:spacing w:after="160" w:line="259" w:lineRule="auto"/>
                                <w:ind w:left="0" w:firstLine="0"/>
                              </w:pPr>
                              <w:r>
                                <w:rPr>
                                  <w:rFonts w:ascii="ＭＳ Ｐ明朝" w:eastAsia="ＭＳ Ｐ明朝" w:hAnsi="ＭＳ Ｐ明朝" w:cs="ＭＳ Ｐ明朝"/>
                                  <w:sz w:val="20"/>
                                </w:rPr>
                                <w:t xml:space="preserve"> </w:t>
                              </w:r>
                            </w:p>
                          </w:txbxContent>
                        </wps:txbx>
                        <wps:bodyPr horzOverflow="overflow" vert="horz" lIns="0" tIns="0" rIns="0" bIns="0" rtlCol="0">
                          <a:noAutofit/>
                        </wps:bodyPr>
                      </wps:wsp>
                      <wps:wsp>
                        <wps:cNvPr id="451" name="Shape 451"/>
                        <wps:cNvSpPr/>
                        <wps:spPr>
                          <a:xfrm>
                            <a:off x="951230" y="1762253"/>
                            <a:ext cx="1718945" cy="0"/>
                          </a:xfrm>
                          <a:custGeom>
                            <a:avLst/>
                            <a:gdLst/>
                            <a:ahLst/>
                            <a:cxnLst/>
                            <a:rect l="0" t="0" r="0" b="0"/>
                            <a:pathLst>
                              <a:path w="1718945">
                                <a:moveTo>
                                  <a:pt x="0" y="0"/>
                                </a:moveTo>
                                <a:lnTo>
                                  <a:pt x="171894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452" name="Shape 452"/>
                        <wps:cNvSpPr/>
                        <wps:spPr>
                          <a:xfrm>
                            <a:off x="1252220" y="1326642"/>
                            <a:ext cx="1109980" cy="0"/>
                          </a:xfrm>
                          <a:custGeom>
                            <a:avLst/>
                            <a:gdLst/>
                            <a:ahLst/>
                            <a:cxnLst/>
                            <a:rect l="0" t="0" r="0" b="0"/>
                            <a:pathLst>
                              <a:path w="1109980">
                                <a:moveTo>
                                  <a:pt x="0" y="0"/>
                                </a:moveTo>
                                <a:lnTo>
                                  <a:pt x="1109980"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453" name="Shape 453"/>
                        <wps:cNvSpPr/>
                        <wps:spPr>
                          <a:xfrm>
                            <a:off x="325755" y="550672"/>
                            <a:ext cx="1457325" cy="0"/>
                          </a:xfrm>
                          <a:custGeom>
                            <a:avLst/>
                            <a:gdLst/>
                            <a:ahLst/>
                            <a:cxnLst/>
                            <a:rect l="0" t="0" r="0" b="0"/>
                            <a:pathLst>
                              <a:path w="1457325">
                                <a:moveTo>
                                  <a:pt x="1457325" y="0"/>
                                </a:moveTo>
                                <a:lnTo>
                                  <a:pt x="0" y="0"/>
                                </a:lnTo>
                              </a:path>
                            </a:pathLst>
                          </a:custGeom>
                          <a:ln w="28575" cap="flat">
                            <a:custDash>
                              <a:ds d="225000" sp="225000"/>
                            </a:custDash>
                            <a:round/>
                          </a:ln>
                        </wps:spPr>
                        <wps:style>
                          <a:lnRef idx="1">
                            <a:srgbClr val="000000"/>
                          </a:lnRef>
                          <a:fillRef idx="0">
                            <a:srgbClr val="000000">
                              <a:alpha val="0"/>
                            </a:srgbClr>
                          </a:fillRef>
                          <a:effectRef idx="0">
                            <a:scrgbClr r="0" g="0" b="0"/>
                          </a:effectRef>
                          <a:fontRef idx="none"/>
                        </wps:style>
                        <wps:bodyPr/>
                      </wps:wsp>
                      <wps:wsp>
                        <wps:cNvPr id="454" name="Shape 454"/>
                        <wps:cNvSpPr/>
                        <wps:spPr>
                          <a:xfrm>
                            <a:off x="302260" y="1764157"/>
                            <a:ext cx="666750" cy="0"/>
                          </a:xfrm>
                          <a:custGeom>
                            <a:avLst/>
                            <a:gdLst/>
                            <a:ahLst/>
                            <a:cxnLst/>
                            <a:rect l="0" t="0" r="0" b="0"/>
                            <a:pathLst>
                              <a:path w="666750">
                                <a:moveTo>
                                  <a:pt x="666750" y="0"/>
                                </a:moveTo>
                                <a:lnTo>
                                  <a:pt x="0" y="0"/>
                                </a:lnTo>
                              </a:path>
                            </a:pathLst>
                          </a:custGeom>
                          <a:ln w="28575" cap="flat">
                            <a:custDash>
                              <a:ds d="225000" sp="225000"/>
                            </a:custDash>
                            <a:round/>
                          </a:ln>
                        </wps:spPr>
                        <wps:style>
                          <a:lnRef idx="1">
                            <a:srgbClr val="000000"/>
                          </a:lnRef>
                          <a:fillRef idx="0">
                            <a:srgbClr val="000000">
                              <a:alpha val="0"/>
                            </a:srgbClr>
                          </a:fillRef>
                          <a:effectRef idx="0">
                            <a:scrgbClr r="0" g="0" b="0"/>
                          </a:effectRef>
                          <a:fontRef idx="none"/>
                        </wps:style>
                        <wps:bodyPr/>
                      </wps:wsp>
                      <wps:wsp>
                        <wps:cNvPr id="455" name="Shape 455"/>
                        <wps:cNvSpPr/>
                        <wps:spPr>
                          <a:xfrm>
                            <a:off x="549910" y="664972"/>
                            <a:ext cx="0" cy="1033780"/>
                          </a:xfrm>
                          <a:custGeom>
                            <a:avLst/>
                            <a:gdLst/>
                            <a:ahLst/>
                            <a:cxnLst/>
                            <a:rect l="0" t="0" r="0" b="0"/>
                            <a:pathLst>
                              <a:path h="1033780">
                                <a:moveTo>
                                  <a:pt x="0" y="0"/>
                                </a:moveTo>
                                <a:lnTo>
                                  <a:pt x="0" y="103378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456" name="Shape 456"/>
                        <wps:cNvSpPr/>
                        <wps:spPr>
                          <a:xfrm>
                            <a:off x="492760" y="1679703"/>
                            <a:ext cx="114300" cy="114300"/>
                          </a:xfrm>
                          <a:custGeom>
                            <a:avLst/>
                            <a:gdLst/>
                            <a:ahLst/>
                            <a:cxnLst/>
                            <a:rect l="0" t="0" r="0" b="0"/>
                            <a:pathLst>
                              <a:path w="114300" h="114300">
                                <a:moveTo>
                                  <a:pt x="0" y="0"/>
                                </a:moveTo>
                                <a:lnTo>
                                  <a:pt x="114300" y="0"/>
                                </a:lnTo>
                                <a:lnTo>
                                  <a:pt x="57150" y="11430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57" name="Shape 457"/>
                        <wps:cNvSpPr/>
                        <wps:spPr>
                          <a:xfrm>
                            <a:off x="492750" y="569717"/>
                            <a:ext cx="114300" cy="114313"/>
                          </a:xfrm>
                          <a:custGeom>
                            <a:avLst/>
                            <a:gdLst/>
                            <a:ahLst/>
                            <a:cxnLst/>
                            <a:rect l="0" t="0" r="0" b="0"/>
                            <a:pathLst>
                              <a:path w="114300" h="114313">
                                <a:moveTo>
                                  <a:pt x="57163" y="0"/>
                                </a:moveTo>
                                <a:lnTo>
                                  <a:pt x="114300" y="114313"/>
                                </a:lnTo>
                                <a:lnTo>
                                  <a:pt x="0" y="114300"/>
                                </a:lnTo>
                                <a:lnTo>
                                  <a:pt x="5716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4783" name="Shape 34783"/>
                        <wps:cNvSpPr/>
                        <wps:spPr>
                          <a:xfrm>
                            <a:off x="35560" y="980567"/>
                            <a:ext cx="1137920" cy="357505"/>
                          </a:xfrm>
                          <a:custGeom>
                            <a:avLst/>
                            <a:gdLst/>
                            <a:ahLst/>
                            <a:cxnLst/>
                            <a:rect l="0" t="0" r="0" b="0"/>
                            <a:pathLst>
                              <a:path w="1137920" h="357505">
                                <a:moveTo>
                                  <a:pt x="0" y="0"/>
                                </a:moveTo>
                                <a:lnTo>
                                  <a:pt x="1137920" y="0"/>
                                </a:lnTo>
                                <a:lnTo>
                                  <a:pt x="1137920" y="357505"/>
                                </a:lnTo>
                                <a:lnTo>
                                  <a:pt x="0" y="35750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59" name="Rectangle 459"/>
                        <wps:cNvSpPr/>
                        <wps:spPr>
                          <a:xfrm>
                            <a:off x="137160" y="1007935"/>
                            <a:ext cx="1244534" cy="178369"/>
                          </a:xfrm>
                          <a:prstGeom prst="rect">
                            <a:avLst/>
                          </a:prstGeom>
                          <a:ln>
                            <a:noFill/>
                          </a:ln>
                        </wps:spPr>
                        <wps:txbx>
                          <w:txbxContent>
                            <w:p w14:paraId="3DBE78D0" w14:textId="77777777" w:rsidR="000D41D1" w:rsidRDefault="000D41D1">
                              <w:pPr>
                                <w:spacing w:after="160" w:line="259" w:lineRule="auto"/>
                                <w:ind w:left="0" w:firstLine="0"/>
                              </w:pPr>
                              <w:r>
                                <w:rPr>
                                  <w:rFonts w:ascii="ＭＳ ゴシック" w:eastAsia="ＭＳ ゴシック" w:hAnsi="ＭＳ ゴシック" w:cs="ＭＳ ゴシック"/>
                                </w:rPr>
                                <w:t>情報セキュリテ</w:t>
                              </w:r>
                            </w:p>
                          </w:txbxContent>
                        </wps:txbx>
                        <wps:bodyPr horzOverflow="overflow" vert="horz" lIns="0" tIns="0" rIns="0" bIns="0" rtlCol="0">
                          <a:noAutofit/>
                        </wps:bodyPr>
                      </wps:wsp>
                      <wps:wsp>
                        <wps:cNvPr id="460" name="Rectangle 460"/>
                        <wps:cNvSpPr/>
                        <wps:spPr>
                          <a:xfrm>
                            <a:off x="269797" y="1181610"/>
                            <a:ext cx="889811" cy="178369"/>
                          </a:xfrm>
                          <a:prstGeom prst="rect">
                            <a:avLst/>
                          </a:prstGeom>
                          <a:ln>
                            <a:noFill/>
                          </a:ln>
                        </wps:spPr>
                        <wps:txbx>
                          <w:txbxContent>
                            <w:p w14:paraId="213EE9A6" w14:textId="77777777" w:rsidR="000D41D1" w:rsidRDefault="000D41D1">
                              <w:pPr>
                                <w:spacing w:after="160" w:line="259" w:lineRule="auto"/>
                                <w:ind w:left="0" w:firstLine="0"/>
                              </w:pPr>
                              <w:r>
                                <w:rPr>
                                  <w:rFonts w:ascii="ＭＳ ゴシック" w:eastAsia="ＭＳ ゴシック" w:hAnsi="ＭＳ ゴシック" w:cs="ＭＳ ゴシック"/>
                                </w:rPr>
                                <w:t>ィポリシー</w:t>
                              </w:r>
                            </w:p>
                          </w:txbxContent>
                        </wps:txbx>
                        <wps:bodyPr horzOverflow="overflow" vert="horz" lIns="0" tIns="0" rIns="0" bIns="0" rtlCol="0">
                          <a:noAutofit/>
                        </wps:bodyPr>
                      </wps:wsp>
                      <wps:wsp>
                        <wps:cNvPr id="461" name="Rectangle 461"/>
                        <wps:cNvSpPr/>
                        <wps:spPr>
                          <a:xfrm>
                            <a:off x="937272" y="1181610"/>
                            <a:ext cx="89184" cy="178369"/>
                          </a:xfrm>
                          <a:prstGeom prst="rect">
                            <a:avLst/>
                          </a:prstGeom>
                          <a:ln>
                            <a:noFill/>
                          </a:ln>
                        </wps:spPr>
                        <wps:txbx>
                          <w:txbxContent>
                            <w:p w14:paraId="70325522" w14:textId="77777777" w:rsidR="000D41D1" w:rsidRDefault="000D41D1">
                              <w:pPr>
                                <w:spacing w:after="160" w:line="259" w:lineRule="auto"/>
                                <w:ind w:left="0" w:firstLine="0"/>
                              </w:pPr>
                              <w:r>
                                <w:rPr>
                                  <w:rFonts w:ascii="ＭＳ ゴシック" w:eastAsia="ＭＳ ゴシック" w:hAnsi="ＭＳ ゴシック" w:cs="ＭＳ ゴシック"/>
                                </w:rPr>
                                <w:t xml:space="preserve"> </w:t>
                              </w:r>
                            </w:p>
                          </w:txbxContent>
                        </wps:txbx>
                        <wps:bodyPr horzOverflow="overflow" vert="horz" lIns="0" tIns="0" rIns="0" bIns="0" rtlCol="0">
                          <a:noAutofit/>
                        </wps:bodyPr>
                      </wps:wsp>
                    </wpg:wgp>
                  </a:graphicData>
                </a:graphic>
              </wp:inline>
            </w:drawing>
          </mc:Choice>
          <mc:Fallback>
            <w:pict>
              <v:group w14:anchorId="1DFF24FB" id="Group 26596" o:spid="_x0000_s1026" style="width:418.2pt;height:225.95pt;mso-position-horizontal-relative:char;mso-position-vertical-relative:line" coordsize="53111,28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">
                <v:rect id="Rectangle 394" o:spid="_x0000_s1027" style="position:absolute;left:1983;top:488;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3D25D609" w14:textId="77777777" w:rsidR="000D41D1" w:rsidRDefault="000D41D1">
                        <w:pPr>
                          <w:spacing w:after="160" w:line="259" w:lineRule="auto"/>
                          <w:ind w:left="0" w:firstLine="0"/>
                        </w:pPr>
                        <w:r>
                          <w:t xml:space="preserve"> </w:t>
                        </w:r>
                      </w:p>
                    </w:txbxContent>
                  </v:textbox>
                </v:rect>
                <v:rect id="Rectangle 395" o:spid="_x0000_s1028" style="position:absolute;left:3324;top:488;width:319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2411ACC8" w14:textId="77777777" w:rsidR="000D41D1" w:rsidRDefault="000D41D1">
                        <w:pPr>
                          <w:spacing w:after="160" w:line="259" w:lineRule="auto"/>
                          <w:ind w:left="0" w:firstLine="0"/>
                        </w:pPr>
                        <w:r>
                          <w:t>情報セキュリティポリシー等の文書構成</w:t>
                        </w:r>
                      </w:p>
                    </w:txbxContent>
                  </v:textbox>
                </v:rect>
                <v:rect id="Rectangle 396" o:spid="_x0000_s1029" style="position:absolute;left:27327;top:488;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0215E518" w14:textId="77777777" w:rsidR="000D41D1" w:rsidRDefault="000D41D1">
                        <w:pPr>
                          <w:spacing w:after="160" w:line="259" w:lineRule="auto"/>
                          <w:ind w:left="0" w:firstLine="0"/>
                        </w:pPr>
                        <w:r>
                          <w:t xml:space="preserve"> </w:t>
                        </w:r>
                      </w:p>
                    </w:txbxContent>
                  </v:textbox>
                </v:rect>
                <v:rect id="Rectangle 397" o:spid="_x0000_s1030" style="position:absolute;left:1937;top:2682;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" filled="f" stroked="f">
                  <v:textbox style="layout-flow:vertical-ideographic" inset="0,0,0,0">
                    <w:txbxContent>
                      <w:p w14:paraId="04F3E88C" w14:textId="77777777" w:rsidR="000D41D1" w:rsidRDefault="000D41D1">
                        <w:pPr>
                          <w:spacing w:after="160" w:line="259" w:lineRule="auto"/>
                          <w:ind w:left="0" w:firstLine="0"/>
                        </w:pPr>
                        <w:r>
                          <w:t xml:space="preserve"> </w:t>
                        </w:r>
                      </w:p>
                    </w:txbxContent>
                  </v:textbox>
                </v:rect>
                <v:rect id="Rectangle 398" o:spid="_x0000_s1031" style="position:absolute;left:1937;top:4893;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" filled="f" stroked="f">
                  <v:textbox style="layout-flow:vertical-ideographic" inset="0,0,0,0">
                    <w:txbxContent>
                      <w:p w14:paraId="0440AF6D" w14:textId="77777777" w:rsidR="000D41D1" w:rsidRDefault="000D41D1">
                        <w:pPr>
                          <w:spacing w:after="160" w:line="259" w:lineRule="auto"/>
                          <w:ind w:left="0" w:firstLine="0"/>
                        </w:pPr>
                        <w:r>
                          <w:t xml:space="preserve"> </w:t>
                        </w:r>
                      </w:p>
                    </w:txbxContent>
                  </v:textbox>
                </v:rect>
                <v:rect id="Rectangle 399" o:spid="_x0000_s1032" style="position:absolute;left:1983;top:7087;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" filled="f" stroked="f">
                  <v:textbox style="layout-flow:vertical-ideographic" inset="0,0,0,0">
                    <w:txbxContent>
                      <w:p w14:paraId="6D6FB0C1" w14:textId="77777777" w:rsidR="000D41D1" w:rsidRDefault="000D41D1">
                        <w:pPr>
                          <w:spacing w:after="160" w:line="259" w:lineRule="auto"/>
                          <w:ind w:left="0" w:firstLine="0"/>
                        </w:pPr>
                        <w:r>
                          <w:t xml:space="preserve"> </w:t>
                        </w:r>
                      </w:p>
                    </w:txbxContent>
                  </v:textbox>
                </v:rect>
                <v:rect id="Rectangle 400" o:spid="_x0000_s1033" style="position:absolute;left:1937;top:9281;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" filled="f" stroked="f">
                  <v:textbox style="layout-flow:vertical-ideographic" inset="0,0,0,0">
                    <w:txbxContent>
                      <w:p w14:paraId="5F20393E" w14:textId="77777777" w:rsidR="000D41D1" w:rsidRDefault="000D41D1">
                        <w:pPr>
                          <w:spacing w:after="160" w:line="259" w:lineRule="auto"/>
                          <w:ind w:left="0" w:firstLine="0"/>
                        </w:pPr>
                        <w:r>
                          <w:t xml:space="preserve"> </w:t>
                        </w:r>
                      </w:p>
                    </w:txbxContent>
                  </v:textbox>
                </v:rect>
                <v:rect id="Rectangle 401" o:spid="_x0000_s1034" style="position:absolute;left:1937;top:11475;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" filled="f" stroked="f">
                  <v:textbox style="layout-flow:vertical-ideographic" inset="0,0,0,0">
                    <w:txbxContent>
                      <w:p w14:paraId="41DBDD09" w14:textId="77777777" w:rsidR="000D41D1" w:rsidRDefault="000D41D1">
                        <w:pPr>
                          <w:spacing w:after="160" w:line="259" w:lineRule="auto"/>
                          <w:ind w:left="0" w:firstLine="0"/>
                        </w:pPr>
                        <w:r>
                          <w:t xml:space="preserve"> </w:t>
                        </w:r>
                      </w:p>
                    </w:txbxContent>
                  </v:textbox>
                </v:rect>
                <v:rect id="Rectangle 402" o:spid="_x0000_s1035" style="position:absolute;left:1937;top:13669;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" filled="f" stroked="f">
                  <v:textbox style="layout-flow:vertical-ideographic" inset="0,0,0,0">
                    <w:txbxContent>
                      <w:p w14:paraId="7749FC2F" w14:textId="77777777" w:rsidR="000D41D1" w:rsidRDefault="000D41D1">
                        <w:pPr>
                          <w:spacing w:after="160" w:line="259" w:lineRule="auto"/>
                          <w:ind w:left="0" w:firstLine="0"/>
                        </w:pPr>
                        <w:r>
                          <w:t xml:space="preserve"> </w:t>
                        </w:r>
                      </w:p>
                    </w:txbxContent>
                  </v:textbox>
                </v:rect>
                <v:rect id="Rectangle 403" o:spid="_x0000_s1036" style="position:absolute;left:1983;top:15863;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" filled="f" stroked="f">
                  <v:textbox style="layout-flow:vertical-ideographic" inset="0,0,0,0">
                    <w:txbxContent>
                      <w:p w14:paraId="3530270B" w14:textId="77777777" w:rsidR="000D41D1" w:rsidRDefault="000D41D1">
                        <w:pPr>
                          <w:spacing w:after="160" w:line="259" w:lineRule="auto"/>
                          <w:ind w:left="0" w:firstLine="0"/>
                        </w:pPr>
                        <w:r>
                          <w:t xml:space="preserve"> </w:t>
                        </w:r>
                      </w:p>
                    </w:txbxContent>
                  </v:textbox>
                </v:rect>
                <v:rect id="Rectangle 404" o:spid="_x0000_s1037" style="position:absolute;left:1937;top:18073;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" filled="f" stroked="f">
                  <v:textbox style="layout-flow:vertical-ideographic" inset="0,0,0,0">
                    <w:txbxContent>
                      <w:p w14:paraId="7E1B6E77" w14:textId="77777777" w:rsidR="000D41D1" w:rsidRDefault="000D41D1">
                        <w:pPr>
                          <w:spacing w:after="160" w:line="259" w:lineRule="auto"/>
                          <w:ind w:left="0" w:firstLine="0"/>
                        </w:pPr>
                        <w:r>
                          <w:t xml:space="preserve"> </w:t>
                        </w:r>
                      </w:p>
                    </w:txbxContent>
                  </v:textbox>
                </v:rect>
                <v:rect id="Rectangle 405" o:spid="_x0000_s1038" style="position:absolute;left:1983;top:20267;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" filled="f" stroked="f">
                  <v:textbox style="layout-flow:vertical-ideographic" inset="0,0,0,0">
                    <w:txbxContent>
                      <w:p w14:paraId="5BD9D3A9" w14:textId="77777777" w:rsidR="000D41D1" w:rsidRDefault="000D41D1">
                        <w:pPr>
                          <w:spacing w:after="160" w:line="259" w:lineRule="auto"/>
                          <w:ind w:left="0" w:firstLine="0"/>
                        </w:pPr>
                        <w:r>
                          <w:t xml:space="preserve"> </w:t>
                        </w:r>
                      </w:p>
                    </w:txbxContent>
                  </v:textbox>
                </v:rect>
                <v:rect id="Rectangle 406" o:spid="_x0000_s1039" style="position:absolute;left:1983;top:22461;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" filled="f" stroked="f">
                  <v:textbox style="layout-flow:vertical-ideographic" inset="0,0,0,0">
                    <w:txbxContent>
                      <w:p w14:paraId="7FD4436E" w14:textId="77777777" w:rsidR="000D41D1" w:rsidRDefault="000D41D1">
                        <w:pPr>
                          <w:spacing w:after="160" w:line="259" w:lineRule="auto"/>
                          <w:ind w:left="0" w:firstLine="0"/>
                        </w:pPr>
                        <w:r>
                          <w:t xml:space="preserve"> </w:t>
                        </w:r>
                      </w:p>
                    </w:txbxContent>
                  </v:textbox>
                </v:rect>
                <v:rect id="Rectangle 407" o:spid="_x0000_s1040" style="position:absolute;left:1983;top:24655;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" filled="f" stroked="f">
                  <v:textbox style="layout-flow:vertical-ideographic" inset="0,0,0,0">
                    <w:txbxContent>
                      <w:p w14:paraId="636819FD" w14:textId="77777777" w:rsidR="000D41D1" w:rsidRDefault="000D41D1">
                        <w:pPr>
                          <w:spacing w:after="160" w:line="259" w:lineRule="auto"/>
                          <w:ind w:left="0" w:firstLine="0"/>
                        </w:pPr>
                        <w:r>
                          <w:t xml:space="preserve"> </w:t>
                        </w:r>
                      </w:p>
                    </w:txbxContent>
                  </v:textbox>
                </v:rect>
                <v:rect id="Rectangle 408" o:spid="_x0000_s1041" style="position:absolute;left:1983;top:26849;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" filled="f" stroked="f">
                  <v:textbox style="layout-flow:vertical-ideographic" inset="0,0,0,0">
                    <w:txbxContent>
                      <w:p w14:paraId="163852D8" w14:textId="77777777" w:rsidR="000D41D1" w:rsidRDefault="000D41D1">
                        <w:pPr>
                          <w:spacing w:after="160" w:line="259" w:lineRule="auto"/>
                          <w:ind w:left="0" w:firstLine="0"/>
                        </w:pPr>
                        <w:r>
                          <w:t xml:space="preserve"> </w:t>
                        </w:r>
                      </w:p>
                    </w:txbxContent>
                  </v:textbox>
                </v:rect>
                <v:shape id="Shape 34775" o:spid="_x0000_s104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" path="m,l9144,r,9144l,9144,,e" fillcolor="black" stroked="f" strokeweight="0">
                  <v:stroke miterlimit="83231f" joinstyle="miter"/>
                  <v:path arrowok="t" textboxrect="0,0,9144,9144"/>
                </v:shape>
                <v:shape id="Shape 34776" o:spid="_x0000_s1043" style="position:absolute;left:60;width:52990;height:91;visibility:visible;mso-wrap-style:square;v-text-anchor:top" coordsize="5298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" path="m,l5298948,r,9144l,9144,,e" fillcolor="black" stroked="f" strokeweight="0">
                  <v:stroke miterlimit="83231f" joinstyle="miter"/>
                  <v:path arrowok="t" textboxrect="0,0,5298948,9144"/>
                </v:shape>
                <v:shape id="Shape 34777" o:spid="_x0000_s1044" style="position:absolute;left:5305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" path="m,l9144,r,9144l,9144,,e" fillcolor="black" stroked="f" strokeweight="0">
                  <v:stroke miterlimit="83231f" joinstyle="miter"/>
                  <v:path arrowok="t" textboxrect="0,0,9144,9144"/>
                </v:shape>
                <v:shape id="Shape 34778" o:spid="_x0000_s1045" style="position:absolute;top:60;width:91;height:28575;visibility:visible;mso-wrap-style:square;v-text-anchor:top" coordsize="9144,28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" path="m,l9144,r,2857500l,2857500,,e" fillcolor="black" stroked="f" strokeweight="0">
                  <v:stroke miterlimit="83231f" joinstyle="miter"/>
                  <v:path arrowok="t" textboxrect="0,0,9144,2857500"/>
                </v:shape>
                <v:shape id="Shape 34779" o:spid="_x0000_s1046" style="position:absolute;top:2863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" path="m,l9144,r,9144l,9144,,e" fillcolor="black" stroked="f" strokeweight="0">
                  <v:stroke miterlimit="83231f" joinstyle="miter"/>
                  <v:path arrowok="t" textboxrect="0,0,9144,9144"/>
                </v:shape>
                <v:shape id="Shape 34780" o:spid="_x0000_s1047" style="position:absolute;left:60;top:28635;width:52990;height:92;visibility:visible;mso-wrap-style:square;v-text-anchor:top" coordsize="52989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" path="m,l5298948,r,9144l,9144,,e" fillcolor="black" stroked="f" strokeweight="0">
                  <v:stroke miterlimit="83231f" joinstyle="miter"/>
                  <v:path arrowok="t" textboxrect="0,0,5298948,9144"/>
                </v:shape>
                <v:shape id="Shape 34781" o:spid="_x0000_s1048" style="position:absolute;left:53050;top:60;width:91;height:28575;visibility:visible;mso-wrap-style:square;v-text-anchor:top" coordsize="9144,28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" path="m,l9144,r,2857500l,2857500,,e" fillcolor="black" stroked="f" strokeweight="0">
                  <v:stroke miterlimit="83231f" joinstyle="miter"/>
                  <v:path arrowok="t" textboxrect="0,0,9144,2857500"/>
                </v:shape>
                <v:shape id="Shape 34782" o:spid="_x0000_s1049" style="position:absolute;left:53050;top:2863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" path="m,l9144,r,9144l,9144,,e" fillcolor="black" stroked="f" strokeweight="0">
                  <v:stroke miterlimit="83231f" joinstyle="miter"/>
                  <v:path arrowok="t" textboxrect="0,0,9144,9144"/>
                </v:shape>
                <v:rect id="Rectangle 423" o:spid="_x0000_s1050" style="position:absolute;left:15102;top:10460;width:711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6145B429" w14:textId="77777777" w:rsidR="000D41D1" w:rsidRDefault="000D41D1">
                        <w:pPr>
                          <w:spacing w:after="160" w:line="259" w:lineRule="auto"/>
                          <w:ind w:left="0" w:firstLine="0"/>
                        </w:pPr>
                        <w:r>
                          <w:rPr>
                            <w:rFonts w:ascii="ＭＳ ゴシック" w:eastAsia="ＭＳ ゴシック" w:hAnsi="ＭＳ ゴシック" w:cs="ＭＳ ゴシック"/>
                          </w:rPr>
                          <w:t>基本方針</w:t>
                        </w:r>
                      </w:p>
                    </w:txbxContent>
                  </v:textbox>
                </v:rect>
                <v:rect id="Rectangle 424" o:spid="_x0000_s1051" style="position:absolute;left:20436;top:10460;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665E6113" w14:textId="77777777" w:rsidR="000D41D1" w:rsidRDefault="000D41D1">
                        <w:pPr>
                          <w:spacing w:after="160" w:line="259" w:lineRule="auto"/>
                          <w:ind w:left="0" w:firstLine="0"/>
                        </w:pPr>
                        <w:r>
                          <w:rPr>
                            <w:rFonts w:ascii="ＭＳ ゴシック" w:eastAsia="ＭＳ ゴシック" w:hAnsi="ＭＳ ゴシック" w:cs="ＭＳ ゴシック"/>
                          </w:rPr>
                          <w:t xml:space="preserve"> </w:t>
                        </w:r>
                      </w:p>
                    </w:txbxContent>
                  </v:textbox>
                </v:rect>
                <v:shape id="Shape 425" o:spid="_x0000_s1052" style="position:absolute;left:5772;top:5538;width:25146;height:18288;visibility:visible;mso-wrap-style:square;v-text-anchor:top" coordsize="25146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" path="m1204913,l,1828800r2514600,l1204913,xe" filled="f" strokeweight="2.25pt">
                  <v:stroke miterlimit="66585f" joinstyle="miter" endcap="round"/>
                  <v:path arrowok="t" textboxrect="0,0,2514600,1828800"/>
                </v:shape>
                <v:shape id="Shape 426" o:spid="_x0000_s1053" style="position:absolute;left:20808;top:3341;width:30881;height:6077;visibility:visible;mso-wrap-style:square;v-text-anchor:top" coordsize="3088043,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" path="m1259243,l3088043,r,434975l1259243,434975r,-72492l,607695,1259243,253733,1259243,xe" stroked="f" strokeweight="0">
                  <v:stroke miterlimit="66585f" joinstyle="miter" endcap="round"/>
                  <v:path arrowok="t" textboxrect="0,0,3088043,607695"/>
                </v:shape>
                <v:shape id="Shape 427" o:spid="_x0000_s1054" style="position:absolute;left:20808;top:3341;width:30881;height:6077;visibility:visible;mso-wrap-style:square;v-text-anchor:top" coordsize="3088043,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" path="m1259243,r,253733l,607695,1259243,362483r,72492l3088043,434975,3088043,,1259243,xe" filled="f">
                  <v:stroke miterlimit="66585f" joinstyle="miter" endcap="round"/>
                  <v:path arrowok="t" textboxrect="0,0,3088043,607695"/>
                </v:shape>
                <v:rect id="Rectangle 428" o:spid="_x0000_s1055" style="position:absolute;left:34198;top:3667;width:2221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369A7D2A" w14:textId="77777777" w:rsidR="000D41D1" w:rsidRDefault="000D41D1">
                        <w:pPr>
                          <w:spacing w:after="160" w:line="259" w:lineRule="auto"/>
                          <w:ind w:left="0" w:firstLine="0"/>
                        </w:pPr>
                        <w:r>
                          <w:rPr>
                            <w:rFonts w:ascii="ＭＳ Ｐ明朝" w:eastAsia="ＭＳ Ｐ明朝" w:hAnsi="ＭＳ Ｐ明朝" w:cs="ＭＳ Ｐ明朝"/>
                            <w:sz w:val="20"/>
                          </w:rPr>
                          <w:t>情報セキュリティ対策に関する</w:t>
                        </w:r>
                      </w:p>
                    </w:txbxContent>
                  </v:textbox>
                </v:rect>
                <v:rect id="Rectangle 429" o:spid="_x0000_s1056" style="position:absolute;left:34198;top:5283;width:1830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758EAF7D" w14:textId="77777777" w:rsidR="000D41D1" w:rsidRDefault="000D41D1">
                        <w:pPr>
                          <w:spacing w:after="160" w:line="259" w:lineRule="auto"/>
                          <w:ind w:left="0" w:firstLine="0"/>
                        </w:pPr>
                        <w:r>
                          <w:rPr>
                            <w:rFonts w:ascii="ＭＳ Ｐ明朝" w:eastAsia="ＭＳ Ｐ明朝" w:hAnsi="ＭＳ Ｐ明朝" w:cs="ＭＳ Ｐ明朝"/>
                            <w:sz w:val="20"/>
                          </w:rPr>
                          <w:t>統一的かつ基本的な方針</w:t>
                        </w:r>
                      </w:p>
                    </w:txbxContent>
                  </v:textbox>
                </v:rect>
                <v:rect id="Rectangle 430" o:spid="_x0000_s1057" style="position:absolute;left:47976;top:5283;width:51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5FA7DA5E" w14:textId="77777777" w:rsidR="000D41D1" w:rsidRDefault="000D41D1">
                        <w:pPr>
                          <w:spacing w:after="160" w:line="259" w:lineRule="auto"/>
                          <w:ind w:left="0" w:firstLine="0"/>
                        </w:pPr>
                        <w:r>
                          <w:rPr>
                            <w:rFonts w:ascii="ＭＳ Ｐ明朝" w:eastAsia="ＭＳ Ｐ明朝" w:hAnsi="ＭＳ Ｐ明朝" w:cs="ＭＳ Ｐ明朝"/>
                            <w:sz w:val="20"/>
                          </w:rPr>
                          <w:t xml:space="preserve"> </w:t>
                        </w:r>
                      </w:p>
                    </w:txbxContent>
                  </v:textbox>
                </v:rect>
                <v:rect id="Rectangle 431" o:spid="_x0000_s1058" style="position:absolute;left:15102;top:14849;width:711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1FB33E46" w14:textId="77777777" w:rsidR="000D41D1" w:rsidRDefault="000D41D1">
                        <w:pPr>
                          <w:spacing w:after="160" w:line="259" w:lineRule="auto"/>
                          <w:ind w:left="0" w:firstLine="0"/>
                        </w:pPr>
                        <w:r>
                          <w:rPr>
                            <w:rFonts w:ascii="ＭＳ ゴシック" w:eastAsia="ＭＳ ゴシック" w:hAnsi="ＭＳ ゴシック" w:cs="ＭＳ ゴシック"/>
                          </w:rPr>
                          <w:t>対策基準</w:t>
                        </w:r>
                      </w:p>
                    </w:txbxContent>
                  </v:textbox>
                </v:rect>
                <v:rect id="Rectangle 432" o:spid="_x0000_s1059" style="position:absolute;left:20436;top:14849;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6259C49E" w14:textId="77777777" w:rsidR="000D41D1" w:rsidRDefault="000D41D1">
                        <w:pPr>
                          <w:spacing w:after="160" w:line="259" w:lineRule="auto"/>
                          <w:ind w:left="0" w:firstLine="0"/>
                        </w:pPr>
                        <w:r>
                          <w:rPr>
                            <w:rFonts w:ascii="ＭＳ ゴシック" w:eastAsia="ＭＳ ゴシック" w:hAnsi="ＭＳ ゴシック" w:cs="ＭＳ ゴシック"/>
                          </w:rPr>
                          <w:t xml:space="preserve"> </w:t>
                        </w:r>
                      </w:p>
                    </w:txbxContent>
                  </v:textbox>
                </v:rect>
                <v:rect id="Rectangle 433" o:spid="_x0000_s1060" style="position:absolute;left:15102;top:19466;width:711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2170B859" w14:textId="77777777" w:rsidR="000D41D1" w:rsidRDefault="000D41D1">
                        <w:pPr>
                          <w:spacing w:after="160" w:line="259" w:lineRule="auto"/>
                          <w:ind w:left="0" w:firstLine="0"/>
                        </w:pPr>
                        <w:r>
                          <w:rPr>
                            <w:rFonts w:ascii="ＭＳ ゴシック" w:eastAsia="ＭＳ ゴシック" w:hAnsi="ＭＳ ゴシック" w:cs="ＭＳ ゴシック"/>
                          </w:rPr>
                          <w:t>実施手順</w:t>
                        </w:r>
                      </w:p>
                    </w:txbxContent>
                  </v:textbox>
                </v:rect>
                <v:rect id="Rectangle 434" o:spid="_x0000_s1061" style="position:absolute;left:20436;top:19466;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1283518C" w14:textId="77777777" w:rsidR="000D41D1" w:rsidRDefault="000D41D1">
                        <w:pPr>
                          <w:spacing w:after="160" w:line="259" w:lineRule="auto"/>
                          <w:ind w:left="0" w:firstLine="0"/>
                        </w:pPr>
                        <w:r>
                          <w:rPr>
                            <w:rFonts w:ascii="ＭＳ ゴシック" w:eastAsia="ＭＳ ゴシック" w:hAnsi="ＭＳ ゴシック" w:cs="ＭＳ ゴシック"/>
                          </w:rPr>
                          <w:t xml:space="preserve"> </w:t>
                        </w:r>
                      </w:p>
                    </w:txbxContent>
                  </v:textbox>
                </v:rect>
                <v:shape id="Shape 435" o:spid="_x0000_s1062" style="position:absolute;left:24745;top:9919;width:26651;height:5474;visibility:visible;mso-wrap-style:square;v-text-anchor:top" coordsize="2665133,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" path="m835698,l2665133,r,547370l835698,547370r,-91224l,497827,835698,319303,835698,xe" stroked="f" strokeweight="0">
                  <v:stroke miterlimit="66585f" joinstyle="miter" endcap="round"/>
                  <v:path arrowok="t" textboxrect="0,0,2665133,547370"/>
                </v:shape>
                <v:shape id="Shape 436" o:spid="_x0000_s1063" style="position:absolute;left:24745;top:9919;width:26651;height:5474;visibility:visible;mso-wrap-style:square;v-text-anchor:top" coordsize="2665133,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" path="m835698,r,319303l,497827,835698,456146r,91224l2665133,547370,2665133,,835698,xe" filled="f">
                  <v:stroke miterlimit="66585f" joinstyle="miter" endcap="round"/>
                  <v:path arrowok="t" textboxrect="0,0,2665133,547370"/>
                </v:shape>
                <v:rect id="Rectangle 437" o:spid="_x0000_s1064" style="position:absolute;left:33893;top:10251;width:2222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6162004B" w14:textId="77777777" w:rsidR="000D41D1" w:rsidRDefault="000D41D1">
                        <w:pPr>
                          <w:spacing w:after="160" w:line="259" w:lineRule="auto"/>
                          <w:ind w:left="0" w:firstLine="0"/>
                        </w:pPr>
                        <w:r>
                          <w:rPr>
                            <w:rFonts w:ascii="ＭＳ Ｐ明朝" w:eastAsia="ＭＳ Ｐ明朝" w:hAnsi="ＭＳ Ｐ明朝" w:cs="ＭＳ Ｐ明朝"/>
                            <w:sz w:val="20"/>
                          </w:rPr>
                          <w:t>基本方針を実行に移すための</w:t>
                        </w:r>
                      </w:p>
                    </w:txbxContent>
                  </v:textbox>
                </v:rect>
                <v:rect id="Rectangle 438" o:spid="_x0000_s1065" style="position:absolute;left:33893;top:11897;width:2221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560FB9F5" w14:textId="77777777" w:rsidR="000D41D1" w:rsidRDefault="000D41D1">
                        <w:pPr>
                          <w:spacing w:after="160" w:line="259" w:lineRule="auto"/>
                          <w:ind w:left="0" w:firstLine="0"/>
                        </w:pPr>
                        <w:r>
                          <w:rPr>
                            <w:rFonts w:ascii="ＭＳ Ｐ明朝" w:eastAsia="ＭＳ Ｐ明朝" w:hAnsi="ＭＳ Ｐ明朝" w:cs="ＭＳ Ｐ明朝"/>
                            <w:sz w:val="20"/>
                          </w:rPr>
                          <w:t>全庁共通的な具体的遵守事項</w:t>
                        </w:r>
                      </w:p>
                    </w:txbxContent>
                  </v:textbox>
                </v:rect>
                <v:rect id="Rectangle 439" o:spid="_x0000_s1066" style="position:absolute;left:33893;top:13527;width:843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0CD7BD01" w14:textId="77777777" w:rsidR="000D41D1" w:rsidRDefault="000D41D1">
                        <w:pPr>
                          <w:spacing w:after="160" w:line="259" w:lineRule="auto"/>
                          <w:ind w:left="0" w:firstLine="0"/>
                        </w:pPr>
                        <w:r>
                          <w:rPr>
                            <w:rFonts w:ascii="ＭＳ Ｐ明朝" w:eastAsia="ＭＳ Ｐ明朝" w:hAnsi="ＭＳ Ｐ明朝" w:cs="ＭＳ Ｐ明朝"/>
                            <w:sz w:val="20"/>
                          </w:rPr>
                          <w:t>や判断基準</w:t>
                        </w:r>
                      </w:p>
                    </w:txbxContent>
                  </v:textbox>
                </v:rect>
                <v:rect id="Rectangle 440" o:spid="_x0000_s1067" style="position:absolute;left:40248;top:13527;width:5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3924DF4F" w14:textId="77777777" w:rsidR="000D41D1" w:rsidRDefault="000D41D1">
                        <w:pPr>
                          <w:spacing w:after="160" w:line="259" w:lineRule="auto"/>
                          <w:ind w:left="0" w:firstLine="0"/>
                        </w:pPr>
                        <w:r>
                          <w:rPr>
                            <w:rFonts w:ascii="ＭＳ Ｐ明朝" w:eastAsia="ＭＳ Ｐ明朝" w:hAnsi="ＭＳ Ｐ明朝" w:cs="ＭＳ Ｐ明朝"/>
                            <w:sz w:val="20"/>
                          </w:rPr>
                          <w:t xml:space="preserve"> </w:t>
                        </w:r>
                      </w:p>
                    </w:txbxContent>
                  </v:textbox>
                </v:rect>
                <v:shape id="Shape 441" o:spid="_x0000_s1068" style="position:absolute;left:28561;top:17597;width:22931;height:9144;visibility:visible;mso-wrap-style:square;v-text-anchor:top" coordsize="2293023,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" path="m483273,l2293023,r,914400l483273,914400r,-533400l,238125,483273,152400,483273,xe" stroked="f" strokeweight="0">
                  <v:stroke miterlimit="66585f" joinstyle="miter" endcap="round"/>
                  <v:path arrowok="t" textboxrect="0,0,2293023,914400"/>
                </v:shape>
                <v:shape id="Shape 442" o:spid="_x0000_s1069" style="position:absolute;left:28561;top:17597;width:22931;height:9144;visibility:visible;mso-wrap-style:square;v-text-anchor:top" coordsize="2293023,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" path="m483273,r,152400l,238125,483273,381000r,533400l2293023,914400,2293023,,483273,xe" filled="f">
                  <v:stroke miterlimit="66585f" joinstyle="miter" endcap="round"/>
                  <v:path arrowok="t" textboxrect="0,0,2293023,914400"/>
                </v:shape>
                <v:rect id="Rectangle 443" o:spid="_x0000_s1070" style="position:absolute;left:34183;top:17932;width:2195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130F1AFC" w14:textId="77777777" w:rsidR="000D41D1" w:rsidRDefault="000D41D1">
                        <w:pPr>
                          <w:spacing w:after="160" w:line="259" w:lineRule="auto"/>
                          <w:ind w:left="0" w:firstLine="0"/>
                        </w:pPr>
                        <w:r>
                          <w:rPr>
                            <w:rFonts w:ascii="ＭＳ Ｐ明朝" w:eastAsia="ＭＳ Ｐ明朝" w:hAnsi="ＭＳ Ｐ明朝" w:cs="ＭＳ Ｐ明朝"/>
                            <w:sz w:val="20"/>
                          </w:rPr>
                          <w:t>対策基準に基づいたネットワー</w:t>
                        </w:r>
                      </w:p>
                    </w:txbxContent>
                  </v:textbox>
                </v:rect>
                <v:rect id="Rectangle 444" o:spid="_x0000_s1071" style="position:absolute;left:34183;top:19578;width:219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7BA4ADA9" w14:textId="77777777" w:rsidR="000D41D1" w:rsidRDefault="000D41D1">
                        <w:pPr>
                          <w:spacing w:after="160" w:line="259" w:lineRule="auto"/>
                          <w:ind w:left="0" w:firstLine="0"/>
                        </w:pPr>
                        <w:r>
                          <w:rPr>
                            <w:rFonts w:ascii="ＭＳ Ｐ明朝" w:eastAsia="ＭＳ Ｐ明朝" w:hAnsi="ＭＳ Ｐ明朝" w:cs="ＭＳ Ｐ明朝"/>
                            <w:sz w:val="20"/>
                          </w:rPr>
                          <w:t>ク及び情報システム（業務）毎</w:t>
                        </w:r>
                      </w:p>
                    </w:txbxContent>
                  </v:textbox>
                </v:rect>
                <v:rect id="Rectangle 445" o:spid="_x0000_s1072" style="position:absolute;left:34183;top:21223;width:219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6321BE6E" w14:textId="77777777" w:rsidR="000D41D1" w:rsidRDefault="000D41D1">
                        <w:pPr>
                          <w:spacing w:after="160" w:line="259" w:lineRule="auto"/>
                          <w:ind w:left="0" w:firstLine="0"/>
                        </w:pPr>
                        <w:r>
                          <w:rPr>
                            <w:rFonts w:ascii="ＭＳ Ｐ明朝" w:eastAsia="ＭＳ Ｐ明朝" w:hAnsi="ＭＳ Ｐ明朝" w:cs="ＭＳ Ｐ明朝"/>
                            <w:sz w:val="20"/>
                          </w:rPr>
                          <w:t>に定める具体的なセキュリティ</w:t>
                        </w:r>
                      </w:p>
                    </w:txbxContent>
                  </v:textbox>
                </v:rect>
                <v:rect id="Rectangle 446" o:spid="_x0000_s1073" style="position:absolute;left:34183;top:22869;width:1501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5485677C" w14:textId="77777777" w:rsidR="000D41D1" w:rsidRDefault="000D41D1">
                        <w:pPr>
                          <w:spacing w:after="160" w:line="259" w:lineRule="auto"/>
                          <w:ind w:left="0" w:firstLine="0"/>
                        </w:pPr>
                        <w:r>
                          <w:rPr>
                            <w:rFonts w:ascii="ＭＳ Ｐ明朝" w:eastAsia="ＭＳ Ｐ明朝" w:hAnsi="ＭＳ Ｐ明朝" w:cs="ＭＳ Ｐ明朝"/>
                            <w:sz w:val="20"/>
                          </w:rPr>
                          <w:t>対策手順（基本方針</w:t>
                        </w:r>
                      </w:p>
                    </w:txbxContent>
                  </v:textbox>
                </v:rect>
                <v:rect id="Rectangle 447" o:spid="_x0000_s1074" style="position:absolute;left:46177;top:22869;width:169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51357C77" w14:textId="77777777" w:rsidR="000D41D1" w:rsidRDefault="000D41D1">
                        <w:pPr>
                          <w:spacing w:after="160" w:line="259" w:lineRule="auto"/>
                          <w:ind w:left="0" w:firstLine="0"/>
                        </w:pPr>
                        <w:r>
                          <w:rPr>
                            <w:rFonts w:ascii="ＭＳ Ｐ明朝" w:eastAsia="ＭＳ Ｐ明朝" w:hAnsi="ＭＳ Ｐ明朝" w:cs="ＭＳ Ｐ明朝"/>
                            <w:sz w:val="20"/>
                          </w:rPr>
                          <w:t>11</w:t>
                        </w:r>
                      </w:p>
                    </w:txbxContent>
                  </v:textbox>
                </v:rect>
                <v:rect id="Rectangle 448" o:spid="_x0000_s1075" style="position:absolute;left:48158;top:22869;width:336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48ECD9DD" w14:textId="77777777" w:rsidR="000D41D1" w:rsidRDefault="000D41D1">
                        <w:pPr>
                          <w:spacing w:after="160" w:line="259" w:lineRule="auto"/>
                          <w:ind w:left="0" w:firstLine="0"/>
                        </w:pPr>
                        <w:r>
                          <w:rPr>
                            <w:rFonts w:ascii="ＭＳ Ｐ明朝" w:eastAsia="ＭＳ Ｐ明朝" w:hAnsi="ＭＳ Ｐ明朝" w:cs="ＭＳ Ｐ明朝"/>
                            <w:sz w:val="20"/>
                          </w:rPr>
                          <w:t>で規</w:t>
                        </w:r>
                      </w:p>
                    </w:txbxContent>
                  </v:textbox>
                </v:rect>
                <v:rect id="Rectangle 449" o:spid="_x0000_s1076" style="position:absolute;left:34183;top:24484;width:252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525E5AB1" w14:textId="77777777" w:rsidR="000D41D1" w:rsidRDefault="000D41D1">
                        <w:pPr>
                          <w:spacing w:after="160" w:line="259" w:lineRule="auto"/>
                          <w:ind w:left="0" w:firstLine="0"/>
                        </w:pPr>
                        <w:r>
                          <w:rPr>
                            <w:rFonts w:ascii="ＭＳ Ｐ明朝" w:eastAsia="ＭＳ Ｐ明朝" w:hAnsi="ＭＳ Ｐ明朝" w:cs="ＭＳ Ｐ明朝"/>
                            <w:sz w:val="20"/>
                          </w:rPr>
                          <w:t>定）</w:t>
                        </w:r>
                      </w:p>
                    </w:txbxContent>
                  </v:textbox>
                </v:rect>
                <v:rect id="Rectangle 450" o:spid="_x0000_s1077" style="position:absolute;left:36088;top:24484;width:5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4ED59655" w14:textId="77777777" w:rsidR="000D41D1" w:rsidRDefault="000D41D1">
                        <w:pPr>
                          <w:spacing w:after="160" w:line="259" w:lineRule="auto"/>
                          <w:ind w:left="0" w:firstLine="0"/>
                        </w:pPr>
                        <w:r>
                          <w:rPr>
                            <w:rFonts w:ascii="ＭＳ Ｐ明朝" w:eastAsia="ＭＳ Ｐ明朝" w:hAnsi="ＭＳ Ｐ明朝" w:cs="ＭＳ Ｐ明朝"/>
                            <w:sz w:val="20"/>
                          </w:rPr>
                          <w:t xml:space="preserve"> </w:t>
                        </w:r>
                      </w:p>
                    </w:txbxContent>
                  </v:textbox>
                </v:rect>
                <v:shape id="Shape 451" o:spid="_x0000_s1078" style="position:absolute;left:9512;top:17622;width:17189;height:0;visibility:visible;mso-wrap-style:square;v-text-anchor:top" coordsize="1718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" path="m,l1718945,e" filled="f" strokeweight="2.25pt">
                  <v:path arrowok="t" textboxrect="0,0,1718945,0"/>
                </v:shape>
                <v:shape id="Shape 452" o:spid="_x0000_s1079" style="position:absolute;left:12522;top:13266;width:11100;height:0;visibility:visible;mso-wrap-style:square;v-text-anchor:top" coordsize="1109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" path="m,l1109980,e" filled="f" strokeweight="2.25pt">
                  <v:path arrowok="t" textboxrect="0,0,1109980,0"/>
                </v:shape>
                <v:shape id="Shape 453" o:spid="_x0000_s1080" style="position:absolute;left:3257;top:5506;width:14573;height:0;visibility:visible;mso-wrap-style:square;v-text-anchor:top" coordsize="1457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" path="m1457325,l,e" filled="f" strokeweight="2.25pt">
                  <v:path arrowok="t" textboxrect="0,0,1457325,0"/>
                </v:shape>
                <v:shape id="Shape 454" o:spid="_x0000_s1081" style="position:absolute;left:3022;top:17641;width:6668;height:0;visibility:visible;mso-wrap-style:square;v-text-anchor:top" coordsize="66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" path="m666750,l,e" filled="f" strokeweight="2.25pt">
                  <v:path arrowok="t" textboxrect="0,0,666750,0"/>
                </v:shape>
                <v:shape id="Shape 455" o:spid="_x0000_s1082" style="position:absolute;left:5499;top:6649;width:0;height:10338;visibility:visible;mso-wrap-style:square;v-text-anchor:top" coordsize="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" path="m,l,1033780e" filled="f" strokeweight="3pt">
                  <v:path arrowok="t" textboxrect="0,0,0,1033780"/>
                </v:shape>
                <v:shape id="Shape 456" o:spid="_x0000_s1083" style="position:absolute;left:4927;top:1679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" path="m,l114300,,57150,114300,,xe" fillcolor="black" stroked="f" strokeweight="0">
                  <v:path arrowok="t" textboxrect="0,0,114300,114300"/>
                </v:shape>
                <v:shape id="Shape 457" o:spid="_x0000_s1084" style="position:absolute;left:4927;top:5697;width:1143;height:1143;visibility:visible;mso-wrap-style:square;v-text-anchor:top" coordsize="114300,1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" path="m57163,r57137,114313l,114300,57163,xe" fillcolor="black" stroked="f" strokeweight="0">
                  <v:path arrowok="t" textboxrect="0,0,114300,114313"/>
                </v:shape>
                <v:shape id="Shape 34783" o:spid="_x0000_s1085" style="position:absolute;left:355;top:9805;width:11379;height:3575;visibility:visible;mso-wrap-style:square;v-text-anchor:top" coordsize="113792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" path="m,l1137920,r,357505l,357505,,e" stroked="f" strokeweight="0">
                  <v:path arrowok="t" textboxrect="0,0,1137920,357505"/>
                </v:shape>
                <v:rect id="Rectangle 459" o:spid="_x0000_s1086" style="position:absolute;left:1371;top:10079;width:1244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3DBE78D0" w14:textId="77777777" w:rsidR="000D41D1" w:rsidRDefault="000D41D1">
                        <w:pPr>
                          <w:spacing w:after="160" w:line="259" w:lineRule="auto"/>
                          <w:ind w:left="0" w:firstLine="0"/>
                        </w:pPr>
                        <w:r>
                          <w:rPr>
                            <w:rFonts w:ascii="ＭＳ ゴシック" w:eastAsia="ＭＳ ゴシック" w:hAnsi="ＭＳ ゴシック" w:cs="ＭＳ ゴシック"/>
                          </w:rPr>
                          <w:t>情報セキュリテ</w:t>
                        </w:r>
                      </w:p>
                    </w:txbxContent>
                  </v:textbox>
                </v:rect>
                <v:rect id="Rectangle 460" o:spid="_x0000_s1087" style="position:absolute;left:2697;top:11816;width:889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213EE9A6" w14:textId="77777777" w:rsidR="000D41D1" w:rsidRDefault="000D41D1">
                        <w:pPr>
                          <w:spacing w:after="160" w:line="259" w:lineRule="auto"/>
                          <w:ind w:left="0" w:firstLine="0"/>
                        </w:pPr>
                        <w:r>
                          <w:rPr>
                            <w:rFonts w:ascii="ＭＳ ゴシック" w:eastAsia="ＭＳ ゴシック" w:hAnsi="ＭＳ ゴシック" w:cs="ＭＳ ゴシック"/>
                          </w:rPr>
                          <w:t>ィポリシー</w:t>
                        </w:r>
                      </w:p>
                    </w:txbxContent>
                  </v:textbox>
                </v:rect>
                <v:rect id="Rectangle 461" o:spid="_x0000_s1088" style="position:absolute;left:9372;top:11816;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70325522" w14:textId="77777777" w:rsidR="000D41D1" w:rsidRDefault="000D41D1">
                        <w:pPr>
                          <w:spacing w:after="160" w:line="259" w:lineRule="auto"/>
                          <w:ind w:left="0" w:firstLine="0"/>
                        </w:pPr>
                        <w:r>
                          <w:rPr>
                            <w:rFonts w:ascii="ＭＳ ゴシック" w:eastAsia="ＭＳ ゴシック" w:hAnsi="ＭＳ ゴシック" w:cs="ＭＳ ゴシック"/>
                          </w:rPr>
                          <w:t xml:space="preserve"> </w:t>
                        </w:r>
                      </w:p>
                    </w:txbxContent>
                  </v:textbox>
                </v:rect>
                <w10:wrap anchorx="page" anchory="page"/>
                <w10:anchorlock/>
              </v:group>
            </w:pict>
          </mc:Fallback>
        </mc:AlternateContent>
      </w:r>
    </w:p>
    <w:p w14:paraId="67BBE97C" w14:textId="4BFA0018" w:rsidR="0029384F" w:rsidRDefault="00D74A3E">
      <w:pPr>
        <w:spacing w:after="0" w:line="259" w:lineRule="auto"/>
        <w:ind w:left="2" w:firstLine="0"/>
      </w:pPr>
      <w:r>
        <w:t xml:space="preserve"> </w:t>
      </w:r>
    </w:p>
    <w:p w14:paraId="50E26E83" w14:textId="41DD4572" w:rsidR="00D74A3E" w:rsidRDefault="00D74A3E">
      <w:pPr>
        <w:spacing w:after="0" w:line="259" w:lineRule="auto"/>
        <w:ind w:left="2" w:firstLine="0"/>
      </w:pPr>
    </w:p>
    <w:p w14:paraId="60BDF084" w14:textId="370F3A5D" w:rsidR="00D74A3E" w:rsidRDefault="00D74A3E">
      <w:pPr>
        <w:spacing w:after="0" w:line="259" w:lineRule="auto"/>
        <w:ind w:left="2" w:firstLine="0"/>
      </w:pPr>
    </w:p>
    <w:p w14:paraId="5E3EDF25" w14:textId="24826DB0" w:rsidR="00D74A3E" w:rsidRDefault="00D74A3E">
      <w:pPr>
        <w:spacing w:after="0" w:line="259" w:lineRule="auto"/>
        <w:ind w:left="2" w:firstLine="0"/>
      </w:pPr>
    </w:p>
    <w:p w14:paraId="3AB6B52E" w14:textId="77777777" w:rsidR="00BB74E3" w:rsidRDefault="00BB74E3">
      <w:pPr>
        <w:spacing w:after="0" w:line="259" w:lineRule="auto"/>
        <w:ind w:left="2" w:firstLine="0"/>
      </w:pPr>
    </w:p>
    <w:p w14:paraId="578A86BD" w14:textId="7E202411" w:rsidR="00D74A3E" w:rsidRDefault="00D74A3E">
      <w:pPr>
        <w:spacing w:after="0" w:line="259" w:lineRule="auto"/>
        <w:ind w:left="2" w:firstLine="0"/>
      </w:pPr>
    </w:p>
    <w:p w14:paraId="32149C7C" w14:textId="6C9944D7" w:rsidR="00C04500" w:rsidRDefault="00C04500">
      <w:pPr>
        <w:spacing w:after="0" w:line="259" w:lineRule="auto"/>
        <w:ind w:left="2" w:firstLine="0"/>
      </w:pPr>
    </w:p>
    <w:p w14:paraId="4EF2D5E7" w14:textId="77777777" w:rsidR="00C04500" w:rsidRDefault="00C04500">
      <w:pPr>
        <w:spacing w:after="0" w:line="259" w:lineRule="auto"/>
        <w:ind w:left="2" w:firstLine="0"/>
      </w:pPr>
    </w:p>
    <w:p w14:paraId="2EF92FB0" w14:textId="443E7934" w:rsidR="0029384F" w:rsidRDefault="00D74A3E">
      <w:pPr>
        <w:pStyle w:val="1"/>
        <w:ind w:left="-3"/>
      </w:pPr>
      <w:bookmarkStart w:id="3" w:name="_Toc33890"/>
      <w:r>
        <w:lastRenderedPageBreak/>
        <w:t xml:space="preserve">第１章 情報セキュリティ基本方針 </w:t>
      </w:r>
      <w:bookmarkEnd w:id="3"/>
    </w:p>
    <w:p w14:paraId="2BBC9EAD" w14:textId="77777777" w:rsidR="00C04500" w:rsidRPr="00C04500" w:rsidRDefault="00C04500" w:rsidP="00C04500"/>
    <w:p w14:paraId="28A72D29" w14:textId="77777777" w:rsidR="0029384F" w:rsidRDefault="00D74A3E">
      <w:pPr>
        <w:pStyle w:val="1"/>
        <w:ind w:left="-3"/>
      </w:pPr>
      <w:bookmarkStart w:id="4" w:name="_Toc33891"/>
      <w:r>
        <w:t xml:space="preserve">１ 目的 </w:t>
      </w:r>
      <w:bookmarkEnd w:id="4"/>
    </w:p>
    <w:p w14:paraId="307C368B" w14:textId="09685367" w:rsidR="0029384F" w:rsidRDefault="00CE5A12">
      <w:pPr>
        <w:ind w:left="2" w:firstLine="211"/>
      </w:pPr>
      <w:r>
        <w:rPr>
          <w:rFonts w:hint="eastAsia"/>
        </w:rPr>
        <w:t>下條</w:t>
      </w:r>
      <w:r w:rsidR="00D74A3E">
        <w:t>村の情報資産には、村民の個人情報をはじめ行政運営に必要な情報など、部外に漏えい、あるいは滅失した場合には極めて重大な結果を招く情報が多数含まれている。これらの情報資産を人的脅威や災害、事故等から防御することは、村民の財産、プライバシーを守るためにも、また、継続的かつ安全・安定的な行政サービスの実施を確保するためにも必要不可欠であり、ひいては、</w:t>
      </w:r>
      <w:r w:rsidR="00C20EE9">
        <w:rPr>
          <w:rFonts w:hint="eastAsia"/>
        </w:rPr>
        <w:t>下條</w:t>
      </w:r>
      <w:r w:rsidR="00D74A3E">
        <w:t xml:space="preserve">村に対する村民からの信頼の維持向上に寄与するものである。 </w:t>
      </w:r>
    </w:p>
    <w:p w14:paraId="28453243" w14:textId="1196F242" w:rsidR="0029384F" w:rsidRDefault="00D74A3E">
      <w:pPr>
        <w:ind w:left="2" w:firstLine="211"/>
      </w:pPr>
      <w:r>
        <w:t>このため、</w:t>
      </w:r>
      <w:r w:rsidR="00C20EE9">
        <w:rPr>
          <w:rFonts w:hint="eastAsia"/>
        </w:rPr>
        <w:t>下條</w:t>
      </w:r>
      <w:r>
        <w:t>村の情報資産の機密性、完全性及び可用性を維持するための対策を整備することを目的として、</w:t>
      </w:r>
      <w:r w:rsidR="00C20EE9">
        <w:rPr>
          <w:rFonts w:hint="eastAsia"/>
        </w:rPr>
        <w:t>下條</w:t>
      </w:r>
      <w:r>
        <w:t>村情報セキュリティポリシーを定め、情報セキュリティの確保に最大限取り組むものである。</w:t>
      </w:r>
    </w:p>
    <w:p w14:paraId="01A5FDEC" w14:textId="780131B9" w:rsidR="0029384F" w:rsidRDefault="00D74A3E">
      <w:pPr>
        <w:spacing w:after="49" w:line="259" w:lineRule="auto"/>
        <w:ind w:left="224"/>
      </w:pPr>
      <w:r>
        <w:t>このうち情報セキュリティ基本方針は、</w:t>
      </w:r>
      <w:r w:rsidR="00C20EE9">
        <w:rPr>
          <w:rFonts w:hint="eastAsia"/>
        </w:rPr>
        <w:t>下條</w:t>
      </w:r>
      <w:r>
        <w:t>村の情報セキュリティ対策の基本的な方針</w:t>
      </w:r>
    </w:p>
    <w:p w14:paraId="3A4FE2B8" w14:textId="77EE9263" w:rsidR="0029384F" w:rsidRDefault="00D74A3E" w:rsidP="00BB74E3">
      <w:pPr>
        <w:spacing w:after="49" w:line="259" w:lineRule="auto"/>
        <w:ind w:left="12"/>
      </w:pPr>
      <w:r>
        <w:t>として、情報セキュリティポリシーの対象、位置付け等を定めるものとする。</w:t>
      </w:r>
    </w:p>
    <w:p w14:paraId="1672E62A" w14:textId="77777777" w:rsidR="00BB74E3" w:rsidRDefault="00BB74E3" w:rsidP="00BB74E3">
      <w:pPr>
        <w:spacing w:after="49" w:line="259" w:lineRule="auto"/>
        <w:ind w:left="12"/>
      </w:pPr>
    </w:p>
    <w:p w14:paraId="25B981F7" w14:textId="77777777" w:rsidR="0029384F" w:rsidRDefault="00D74A3E">
      <w:pPr>
        <w:pStyle w:val="1"/>
        <w:ind w:left="-3"/>
      </w:pPr>
      <w:bookmarkStart w:id="5" w:name="_Toc33892"/>
      <w:r>
        <w:t xml:space="preserve">２ 用語の定義 </w:t>
      </w:r>
      <w:bookmarkEnd w:id="5"/>
    </w:p>
    <w:p w14:paraId="58BBA164" w14:textId="77777777" w:rsidR="0029384F" w:rsidRDefault="00D74A3E">
      <w:pPr>
        <w:numPr>
          <w:ilvl w:val="0"/>
          <w:numId w:val="1"/>
        </w:numPr>
        <w:spacing w:after="49" w:line="259" w:lineRule="auto"/>
        <w:ind w:left="844" w:hanging="842"/>
      </w:pPr>
      <w:r>
        <w:t xml:space="preserve">電子計算機  </w:t>
      </w:r>
    </w:p>
    <w:p w14:paraId="312B702A" w14:textId="77777777" w:rsidR="0029384F" w:rsidRDefault="00D74A3E">
      <w:pPr>
        <w:spacing w:after="51" w:line="259" w:lineRule="auto"/>
        <w:ind w:left="852"/>
      </w:pPr>
      <w:r>
        <w:t xml:space="preserve">ハードウェア及びソフトウェアで構成するコンピュータ、及び周辺機器をいう。 </w:t>
      </w:r>
    </w:p>
    <w:p w14:paraId="6A7AD83E" w14:textId="77777777" w:rsidR="0029384F" w:rsidRDefault="00D74A3E">
      <w:pPr>
        <w:numPr>
          <w:ilvl w:val="0"/>
          <w:numId w:val="1"/>
        </w:numPr>
        <w:spacing w:after="49" w:line="259" w:lineRule="auto"/>
        <w:ind w:left="844" w:hanging="842"/>
      </w:pPr>
      <w:r>
        <w:t xml:space="preserve">ネットワーク </w:t>
      </w:r>
    </w:p>
    <w:p w14:paraId="05C6AC53" w14:textId="77777777" w:rsidR="0029384F" w:rsidRDefault="00D74A3E">
      <w:pPr>
        <w:ind w:left="624" w:hanging="211"/>
      </w:pPr>
      <w:r>
        <w:t xml:space="preserve">  電子計算機を相互に接続するための通信網及びその構成機器（ハードウェア及びソフトウェア）で構成され、情報処理を行う仕組みをいう。 </w:t>
      </w:r>
    </w:p>
    <w:p w14:paraId="1A00D98E" w14:textId="77777777" w:rsidR="00CE5A12" w:rsidRDefault="00D74A3E">
      <w:pPr>
        <w:numPr>
          <w:ilvl w:val="0"/>
          <w:numId w:val="1"/>
        </w:numPr>
        <w:ind w:left="844" w:hanging="842"/>
      </w:pPr>
      <w:r>
        <w:t xml:space="preserve">庁内ネットワーク  </w:t>
      </w:r>
    </w:p>
    <w:p w14:paraId="31CDB1E9" w14:textId="46293C5E" w:rsidR="0029384F" w:rsidRDefault="00D74A3E" w:rsidP="00CE5A12">
      <w:pPr>
        <w:ind w:left="844" w:firstLine="0"/>
      </w:pPr>
      <w:r>
        <w:t>ネットワークのうち、</w:t>
      </w:r>
      <w:r w:rsidR="00CE5A12">
        <w:rPr>
          <w:rFonts w:hint="eastAsia"/>
        </w:rPr>
        <w:t>下條</w:t>
      </w:r>
      <w:r>
        <w:t xml:space="preserve">村役場、出先機関、各種委員会、議会事務局、教育機関、福祉施設等の事務室等で使用される電子計算機を相互に接続するための通信網及びその構成機器（ハードウェア及びソフトウェア）で構成され、情報処理を行う仕組みをいう。 </w:t>
      </w:r>
    </w:p>
    <w:p w14:paraId="3B2F159B" w14:textId="77777777" w:rsidR="0029384F" w:rsidRDefault="00D74A3E">
      <w:pPr>
        <w:numPr>
          <w:ilvl w:val="0"/>
          <w:numId w:val="1"/>
        </w:numPr>
        <w:spacing w:after="49" w:line="259" w:lineRule="auto"/>
        <w:ind w:left="844" w:hanging="842"/>
      </w:pPr>
      <w:r>
        <w:t xml:space="preserve">部署ネットワーク </w:t>
      </w:r>
    </w:p>
    <w:p w14:paraId="185CAC9C" w14:textId="77777777" w:rsidR="0029384F" w:rsidRDefault="00D74A3E">
      <w:pPr>
        <w:spacing w:after="49" w:line="259" w:lineRule="auto"/>
        <w:ind w:left="852"/>
      </w:pPr>
      <w:r>
        <w:t xml:space="preserve">庁内ネットワークのうち、特定の部署のみで使用されるネットワークをいう。 </w:t>
      </w:r>
    </w:p>
    <w:p w14:paraId="36569338" w14:textId="77777777" w:rsidR="0029384F" w:rsidRDefault="00D74A3E">
      <w:pPr>
        <w:numPr>
          <w:ilvl w:val="0"/>
          <w:numId w:val="1"/>
        </w:numPr>
        <w:spacing w:after="49" w:line="259" w:lineRule="auto"/>
        <w:ind w:left="844" w:hanging="842"/>
      </w:pPr>
      <w:r>
        <w:t xml:space="preserve">外部ネットワーク </w:t>
      </w:r>
    </w:p>
    <w:p w14:paraId="325AAE2D" w14:textId="77777777" w:rsidR="0029384F" w:rsidRDefault="00D74A3E">
      <w:pPr>
        <w:spacing w:after="51" w:line="259" w:lineRule="auto"/>
        <w:ind w:left="852"/>
      </w:pPr>
      <w:r>
        <w:t xml:space="preserve">ネットワークのうち、庁内ネットワーク以外のものをいう。 </w:t>
      </w:r>
    </w:p>
    <w:p w14:paraId="41D94B49" w14:textId="77777777" w:rsidR="00CE5A12" w:rsidRDefault="00D74A3E">
      <w:pPr>
        <w:numPr>
          <w:ilvl w:val="0"/>
          <w:numId w:val="1"/>
        </w:numPr>
        <w:ind w:left="844" w:hanging="842"/>
      </w:pPr>
      <w:r>
        <w:t xml:space="preserve">情報システム  </w:t>
      </w:r>
    </w:p>
    <w:p w14:paraId="5BD8BE3A" w14:textId="3F1B3D8F" w:rsidR="0029384F" w:rsidRDefault="00CE5A12" w:rsidP="00CE5A12">
      <w:pPr>
        <w:ind w:left="844" w:firstLine="0"/>
      </w:pPr>
      <w:r>
        <w:rPr>
          <w:rFonts w:hint="eastAsia"/>
        </w:rPr>
        <w:t>下條</w:t>
      </w:r>
      <w:r w:rsidR="00D74A3E">
        <w:t xml:space="preserve">村の各種電子計算機（ネットワーク、ハードウェア及びソフトウェア）及び記録媒体で構成され、処理を行う仕組みをいう。 </w:t>
      </w:r>
    </w:p>
    <w:p w14:paraId="688B00C4" w14:textId="77777777" w:rsidR="001B4C47" w:rsidRDefault="00D74A3E">
      <w:pPr>
        <w:numPr>
          <w:ilvl w:val="0"/>
          <w:numId w:val="1"/>
        </w:numPr>
        <w:spacing w:after="0"/>
        <w:ind w:left="844" w:hanging="842"/>
      </w:pPr>
      <w:r>
        <w:t xml:space="preserve">情報資産  </w:t>
      </w:r>
    </w:p>
    <w:p w14:paraId="250694A8" w14:textId="02288BE2" w:rsidR="0029384F" w:rsidRDefault="00D74A3E" w:rsidP="001B4C47">
      <w:pPr>
        <w:spacing w:after="0"/>
        <w:ind w:left="844" w:firstLine="0"/>
      </w:pPr>
      <w:r>
        <w:t xml:space="preserve">ネットワーク及び情報システムの開発と運用に係る全てのデータ並びにネットワーク及び情報システムで取り扱う全てのデータ並びに業務で使用する書類、帳票等をいう。 </w:t>
      </w:r>
    </w:p>
    <w:p w14:paraId="0881C5DB" w14:textId="77777777" w:rsidR="0029384F" w:rsidRDefault="00D74A3E">
      <w:pPr>
        <w:numPr>
          <w:ilvl w:val="0"/>
          <w:numId w:val="1"/>
        </w:numPr>
        <w:spacing w:after="49" w:line="259" w:lineRule="auto"/>
        <w:ind w:left="844" w:hanging="842"/>
      </w:pPr>
      <w:r>
        <w:t xml:space="preserve">情報セキュリティ </w:t>
      </w:r>
    </w:p>
    <w:p w14:paraId="75900758" w14:textId="77777777" w:rsidR="0029384F" w:rsidRDefault="00D74A3E">
      <w:pPr>
        <w:spacing w:after="49" w:line="259" w:lineRule="auto"/>
        <w:ind w:left="852"/>
      </w:pPr>
      <w:r>
        <w:t xml:space="preserve">情報資産の機密性、完全性及び可用性を維持すること。 </w:t>
      </w:r>
    </w:p>
    <w:p w14:paraId="3176C24A" w14:textId="77777777" w:rsidR="0029384F" w:rsidRDefault="00D74A3E">
      <w:pPr>
        <w:numPr>
          <w:ilvl w:val="0"/>
          <w:numId w:val="1"/>
        </w:numPr>
        <w:spacing w:after="49" w:line="259" w:lineRule="auto"/>
        <w:ind w:left="844" w:hanging="842"/>
      </w:pPr>
      <w:r>
        <w:lastRenderedPageBreak/>
        <w:t xml:space="preserve">機密性 </w:t>
      </w:r>
    </w:p>
    <w:p w14:paraId="34086C85" w14:textId="77777777" w:rsidR="0029384F" w:rsidRDefault="00D74A3E">
      <w:pPr>
        <w:ind w:left="633" w:firstLine="209"/>
      </w:pPr>
      <w:r>
        <w:t xml:space="preserve">情報にアクセスすることを認められた者だけがアクセスできることを確保すること。 </w:t>
      </w:r>
    </w:p>
    <w:p w14:paraId="423809C6" w14:textId="77777777" w:rsidR="0029384F" w:rsidRDefault="00D74A3E">
      <w:pPr>
        <w:numPr>
          <w:ilvl w:val="0"/>
          <w:numId w:val="1"/>
        </w:numPr>
        <w:spacing w:after="49" w:line="259" w:lineRule="auto"/>
        <w:ind w:left="844" w:hanging="842"/>
      </w:pPr>
      <w:r>
        <w:t xml:space="preserve">完全性 </w:t>
      </w:r>
    </w:p>
    <w:p w14:paraId="7ADBDA80" w14:textId="77777777" w:rsidR="0029384F" w:rsidRDefault="00D74A3E">
      <w:pPr>
        <w:spacing w:after="49" w:line="259" w:lineRule="auto"/>
        <w:ind w:left="852"/>
      </w:pPr>
      <w:r>
        <w:t xml:space="preserve">情報及び処理の方法の正確さ及び完全である状態を安全防護すること。 </w:t>
      </w:r>
    </w:p>
    <w:p w14:paraId="5F5A5E14" w14:textId="77777777" w:rsidR="0029384F" w:rsidRDefault="00D74A3E">
      <w:pPr>
        <w:numPr>
          <w:ilvl w:val="0"/>
          <w:numId w:val="1"/>
        </w:numPr>
        <w:spacing w:after="49" w:line="259" w:lineRule="auto"/>
        <w:ind w:left="844" w:hanging="842"/>
      </w:pPr>
      <w:r>
        <w:t xml:space="preserve">可用性 </w:t>
      </w:r>
    </w:p>
    <w:p w14:paraId="28D80F97" w14:textId="77777777" w:rsidR="0029384F" w:rsidRDefault="00D74A3E">
      <w:pPr>
        <w:spacing w:after="49" w:line="259" w:lineRule="auto"/>
        <w:ind w:left="852"/>
      </w:pPr>
      <w:r>
        <w:t xml:space="preserve">許可された利用者が必要なときに情報にアクセスできることを確実にすること。 </w:t>
      </w:r>
    </w:p>
    <w:p w14:paraId="03DAE408" w14:textId="77777777" w:rsidR="0029384F" w:rsidRDefault="00D74A3E">
      <w:pPr>
        <w:numPr>
          <w:ilvl w:val="0"/>
          <w:numId w:val="1"/>
        </w:numPr>
        <w:spacing w:after="49" w:line="259" w:lineRule="auto"/>
        <w:ind w:left="844" w:hanging="842"/>
      </w:pPr>
      <w:r>
        <w:t xml:space="preserve">サイバーセキュリティ </w:t>
      </w:r>
    </w:p>
    <w:p w14:paraId="7F6AC804" w14:textId="77777777" w:rsidR="0029384F" w:rsidRDefault="00D74A3E">
      <w:pPr>
        <w:ind w:left="634" w:firstLine="208"/>
      </w:pPr>
      <w:r>
        <w:t xml:space="preserve">サイバーセキュリティ基本法（平成26年法律第104号）第２条に規定されるサイバーセキュリティをいう。 </w:t>
      </w:r>
    </w:p>
    <w:p w14:paraId="3E883BBD" w14:textId="77777777" w:rsidR="0029384F" w:rsidRDefault="00D74A3E">
      <w:pPr>
        <w:numPr>
          <w:ilvl w:val="0"/>
          <w:numId w:val="1"/>
        </w:numPr>
        <w:spacing w:after="49" w:line="259" w:lineRule="auto"/>
        <w:ind w:left="844" w:hanging="842"/>
      </w:pPr>
      <w:r>
        <w:t xml:space="preserve">情報セキュリティインシデント </w:t>
      </w:r>
    </w:p>
    <w:p w14:paraId="0B6885EC" w14:textId="77777777" w:rsidR="0029384F" w:rsidRDefault="00D74A3E">
      <w:pPr>
        <w:spacing w:after="40"/>
        <w:ind w:left="619" w:right="193" w:hanging="631"/>
        <w:jc w:val="both"/>
      </w:pPr>
      <w:r>
        <w:t xml:space="preserve">    望まない単独若しくは一連の情報セキュリティ事象、又は予期しない単独若しくは一連の情報セキュリティ事象であって、行政事務の運営を危うくする確率及び情報セキュリティを脅かす確率が高いものをいう。 </w:t>
      </w:r>
    </w:p>
    <w:p w14:paraId="43E6746B" w14:textId="77777777" w:rsidR="0029384F" w:rsidRDefault="00D74A3E">
      <w:pPr>
        <w:numPr>
          <w:ilvl w:val="0"/>
          <w:numId w:val="1"/>
        </w:numPr>
        <w:spacing w:after="49" w:line="259" w:lineRule="auto"/>
        <w:ind w:left="844" w:hanging="842"/>
      </w:pPr>
      <w:r>
        <w:t xml:space="preserve">職員 </w:t>
      </w:r>
    </w:p>
    <w:p w14:paraId="7B0D03DC" w14:textId="756E41A5" w:rsidR="0029384F" w:rsidRDefault="00D74A3E">
      <w:pPr>
        <w:ind w:left="633" w:firstLine="209"/>
      </w:pPr>
      <w:r>
        <w:t>地方公務員法で規定された特別職、一般職の中で、</w:t>
      </w:r>
      <w:r w:rsidR="00911A79">
        <w:rPr>
          <w:rFonts w:hint="eastAsia"/>
        </w:rPr>
        <w:t>下條</w:t>
      </w:r>
      <w:r>
        <w:t xml:space="preserve">村に勤務する者の総称をいう。 </w:t>
      </w:r>
    </w:p>
    <w:p w14:paraId="3D5A0AB4" w14:textId="77777777" w:rsidR="0029384F" w:rsidRDefault="00D74A3E">
      <w:pPr>
        <w:numPr>
          <w:ilvl w:val="0"/>
          <w:numId w:val="1"/>
        </w:numPr>
        <w:spacing w:after="49" w:line="259" w:lineRule="auto"/>
        <w:ind w:left="844" w:hanging="842"/>
      </w:pPr>
      <w:r>
        <w:t xml:space="preserve">関係機関の職員等 </w:t>
      </w:r>
    </w:p>
    <w:p w14:paraId="425977ED" w14:textId="6143F270" w:rsidR="0029384F" w:rsidRDefault="00D74A3E">
      <w:pPr>
        <w:ind w:left="634" w:firstLine="209"/>
      </w:pPr>
      <w:r>
        <w:t>各種委員会、議会事務局、福祉施設、広域組合に勤務し、</w:t>
      </w:r>
      <w:r w:rsidR="00911A79">
        <w:rPr>
          <w:rFonts w:hint="eastAsia"/>
        </w:rPr>
        <w:t>下條</w:t>
      </w:r>
      <w:r>
        <w:t xml:space="preserve">村が管理する情報資産を職務で利用する者の総称をいう。 </w:t>
      </w:r>
    </w:p>
    <w:p w14:paraId="7D5AA572" w14:textId="77777777" w:rsidR="0029384F" w:rsidRDefault="00D74A3E">
      <w:pPr>
        <w:numPr>
          <w:ilvl w:val="0"/>
          <w:numId w:val="1"/>
        </w:numPr>
        <w:spacing w:after="49" w:line="259" w:lineRule="auto"/>
        <w:ind w:left="844" w:hanging="842"/>
      </w:pPr>
      <w:r>
        <w:t xml:space="preserve">職員等 </w:t>
      </w:r>
    </w:p>
    <w:p w14:paraId="198A0B44" w14:textId="08754966" w:rsidR="0029384F" w:rsidRDefault="00911A79">
      <w:pPr>
        <w:ind w:left="634" w:firstLine="209"/>
      </w:pPr>
      <w:r>
        <w:rPr>
          <w:rFonts w:hint="eastAsia"/>
        </w:rPr>
        <w:t>下條</w:t>
      </w:r>
      <w:r w:rsidR="00D74A3E">
        <w:t xml:space="preserve">村が管理する情報資産を職務で利用する職員及び関係機関の職員等（それぞれ非常勤職員及び臨時職員等を含む）の総称をいう。 </w:t>
      </w:r>
    </w:p>
    <w:p w14:paraId="5FDEE520" w14:textId="6A434175" w:rsidR="0029384F" w:rsidRDefault="00D74A3E">
      <w:pPr>
        <w:numPr>
          <w:ilvl w:val="0"/>
          <w:numId w:val="1"/>
        </w:numPr>
        <w:spacing w:after="49" w:line="259" w:lineRule="auto"/>
        <w:ind w:left="844" w:hanging="842"/>
      </w:pPr>
      <w:r>
        <w:t xml:space="preserve">委託者 </w:t>
      </w:r>
    </w:p>
    <w:p w14:paraId="0508EA06" w14:textId="2E5C73A7" w:rsidR="0029384F" w:rsidRDefault="00D74A3E">
      <w:pPr>
        <w:ind w:left="634" w:firstLine="208"/>
      </w:pPr>
      <w:r>
        <w:t>職務委託先社員（地方自治法（昭和22年法律第67号）第244条の２第３項に規定する指定管理者を含む。）等、契約に基づいて</w:t>
      </w:r>
      <w:r w:rsidR="00911A79">
        <w:rPr>
          <w:rFonts w:hint="eastAsia"/>
        </w:rPr>
        <w:t>下條</w:t>
      </w:r>
      <w:r>
        <w:t xml:space="preserve">村の機関で作業する者の総称をいう。 </w:t>
      </w:r>
    </w:p>
    <w:p w14:paraId="4206A326" w14:textId="77777777" w:rsidR="0029384F" w:rsidRDefault="00D74A3E">
      <w:pPr>
        <w:numPr>
          <w:ilvl w:val="0"/>
          <w:numId w:val="1"/>
        </w:numPr>
        <w:spacing w:after="51" w:line="259" w:lineRule="auto"/>
        <w:ind w:left="844" w:hanging="842"/>
      </w:pPr>
      <w:r>
        <w:t xml:space="preserve">公共端末 </w:t>
      </w:r>
    </w:p>
    <w:p w14:paraId="13ADC0C6" w14:textId="34BD1C9B" w:rsidR="0029384F" w:rsidRDefault="00911A79">
      <w:pPr>
        <w:ind w:left="634" w:firstLine="209"/>
      </w:pPr>
      <w:r>
        <w:rPr>
          <w:rFonts w:hint="eastAsia"/>
        </w:rPr>
        <w:t>下條</w:t>
      </w:r>
      <w:r w:rsidR="00D74A3E">
        <w:t>村の情報資産のうち、</w:t>
      </w:r>
      <w:r>
        <w:rPr>
          <w:rFonts w:hint="eastAsia"/>
        </w:rPr>
        <w:t>下條</w:t>
      </w:r>
      <w:r w:rsidR="00D74A3E">
        <w:t xml:space="preserve">村の施設等に設置され、村民などが自由に操作する端末の総称をいう。 </w:t>
      </w:r>
    </w:p>
    <w:p w14:paraId="0BC928DA" w14:textId="77777777" w:rsidR="0029384F" w:rsidRDefault="00D74A3E">
      <w:pPr>
        <w:numPr>
          <w:ilvl w:val="0"/>
          <w:numId w:val="1"/>
        </w:numPr>
        <w:spacing w:after="49" w:line="259" w:lineRule="auto"/>
        <w:ind w:left="844" w:hanging="842"/>
      </w:pPr>
      <w:r>
        <w:t xml:space="preserve">部外者 </w:t>
      </w:r>
    </w:p>
    <w:p w14:paraId="3F30DA29" w14:textId="4D136EB6" w:rsidR="0029384F" w:rsidRPr="00C419ED" w:rsidRDefault="00D74A3E">
      <w:pPr>
        <w:ind w:left="634" w:firstLine="209"/>
        <w:rPr>
          <w:color w:val="auto"/>
        </w:rPr>
      </w:pPr>
      <w:r>
        <w:t>職員等及び委託者以外の</w:t>
      </w:r>
      <w:r w:rsidR="00911A79">
        <w:rPr>
          <w:rFonts w:hint="eastAsia"/>
        </w:rPr>
        <w:t>下條</w:t>
      </w:r>
      <w:r>
        <w:t>村の情報資産に接することが認められていない者の総</w:t>
      </w:r>
      <w:r w:rsidRPr="00C419ED">
        <w:rPr>
          <w:color w:val="auto"/>
        </w:rPr>
        <w:t xml:space="preserve">称をいう。 </w:t>
      </w:r>
    </w:p>
    <w:p w14:paraId="502E1BC1" w14:textId="55613DD4" w:rsidR="0029384F" w:rsidRPr="00C419ED" w:rsidRDefault="00911A79" w:rsidP="00911A79">
      <w:pPr>
        <w:spacing w:after="51" w:line="259" w:lineRule="auto"/>
        <w:ind w:left="0" w:firstLine="0"/>
        <w:rPr>
          <w:color w:val="auto"/>
        </w:rPr>
      </w:pPr>
      <w:r w:rsidRPr="00C419ED">
        <w:rPr>
          <w:rFonts w:hint="eastAsia"/>
          <w:color w:val="auto"/>
        </w:rPr>
        <w:t>（２０）</w:t>
      </w:r>
      <w:r w:rsidR="00D74A3E" w:rsidRPr="00C419ED">
        <w:rPr>
          <w:color w:val="auto"/>
        </w:rPr>
        <w:t xml:space="preserve">個人番号利用事務系 </w:t>
      </w:r>
    </w:p>
    <w:p w14:paraId="13EB922F" w14:textId="77777777" w:rsidR="0029384F" w:rsidRPr="00C419ED" w:rsidRDefault="00D74A3E" w:rsidP="00911A79">
      <w:pPr>
        <w:ind w:left="843" w:firstLine="0"/>
        <w:rPr>
          <w:color w:val="auto"/>
        </w:rPr>
      </w:pPr>
      <w:r w:rsidRPr="00C419ED">
        <w:rPr>
          <w:color w:val="auto"/>
        </w:rPr>
        <w:t xml:space="preserve">個人番号利用事務（行政手続における特定の個人を識別するための番号の利用等に関する法律第９条第１項及び第２項に定める事務）、その他の基幹系事務、及び戸籍事務等に関わる情報システム及びデータをいう。 </w:t>
      </w:r>
    </w:p>
    <w:p w14:paraId="4F53CB19" w14:textId="20E59988" w:rsidR="0029384F" w:rsidRPr="00C419ED" w:rsidRDefault="00911A79" w:rsidP="00911A79">
      <w:pPr>
        <w:spacing w:after="49" w:line="259" w:lineRule="auto"/>
        <w:ind w:left="0" w:firstLine="0"/>
        <w:rPr>
          <w:color w:val="auto"/>
        </w:rPr>
      </w:pPr>
      <w:r w:rsidRPr="00C419ED">
        <w:rPr>
          <w:rFonts w:hint="eastAsia"/>
          <w:color w:val="auto"/>
        </w:rPr>
        <w:t>（２１）</w:t>
      </w:r>
      <w:r w:rsidR="00D74A3E" w:rsidRPr="00C419ED">
        <w:rPr>
          <w:color w:val="auto"/>
        </w:rPr>
        <w:t xml:space="preserve">ＬＧＷＡＮ接続系 </w:t>
      </w:r>
    </w:p>
    <w:p w14:paraId="5CA3567F" w14:textId="0934FDFB" w:rsidR="0029384F" w:rsidRPr="00C419ED" w:rsidRDefault="00D74A3E" w:rsidP="00911A79">
      <w:pPr>
        <w:ind w:left="843" w:firstLine="0"/>
        <w:rPr>
          <w:color w:val="auto"/>
        </w:rPr>
      </w:pPr>
      <w:r w:rsidRPr="00C419ED">
        <w:rPr>
          <w:color w:val="auto"/>
        </w:rPr>
        <w:lastRenderedPageBreak/>
        <w:t>人事給与、財務会計</w:t>
      </w:r>
      <w:r w:rsidR="00464C65" w:rsidRPr="00C419ED">
        <w:rPr>
          <w:rFonts w:hint="eastAsia"/>
          <w:color w:val="auto"/>
        </w:rPr>
        <w:t>及びサイボウズ</w:t>
      </w:r>
      <w:r w:rsidRPr="00C419ED">
        <w:rPr>
          <w:color w:val="auto"/>
        </w:rPr>
        <w:t xml:space="preserve">等ＬＧＷＡＮに接続された情報システム及びその情報システムで取扱うデータをいう。 </w:t>
      </w:r>
    </w:p>
    <w:p w14:paraId="013A2CDE" w14:textId="23974DA3" w:rsidR="0029384F" w:rsidRPr="00C419ED" w:rsidRDefault="00911A79" w:rsidP="00911A79">
      <w:pPr>
        <w:spacing w:after="49" w:line="259" w:lineRule="auto"/>
        <w:ind w:left="0" w:firstLine="0"/>
        <w:rPr>
          <w:color w:val="auto"/>
        </w:rPr>
      </w:pPr>
      <w:r w:rsidRPr="00C419ED">
        <w:rPr>
          <w:rFonts w:hint="eastAsia"/>
          <w:color w:val="auto"/>
        </w:rPr>
        <w:t>（２２）</w:t>
      </w:r>
      <w:r w:rsidR="00D74A3E" w:rsidRPr="00C419ED">
        <w:rPr>
          <w:color w:val="auto"/>
        </w:rPr>
        <w:t xml:space="preserve">インターネット接続系 </w:t>
      </w:r>
    </w:p>
    <w:p w14:paraId="2FD7F540" w14:textId="77777777" w:rsidR="0029384F" w:rsidRPr="00C419ED" w:rsidRDefault="00D74A3E" w:rsidP="00911A79">
      <w:pPr>
        <w:ind w:left="843" w:firstLine="0"/>
        <w:rPr>
          <w:color w:val="auto"/>
        </w:rPr>
      </w:pPr>
      <w:r w:rsidRPr="00C419ED">
        <w:rPr>
          <w:color w:val="auto"/>
        </w:rPr>
        <w:t xml:space="preserve">インターネットメール、ホームページ管理システム等インターネットに接続された情報システム及びその情報システムで取扱うデータをいう。 </w:t>
      </w:r>
    </w:p>
    <w:p w14:paraId="0AE85F5D" w14:textId="51CFD5CE" w:rsidR="0029384F" w:rsidRPr="00C419ED" w:rsidRDefault="00911A79" w:rsidP="00911A79">
      <w:pPr>
        <w:spacing w:after="49" w:line="259" w:lineRule="auto"/>
        <w:ind w:left="0" w:firstLine="0"/>
        <w:rPr>
          <w:color w:val="auto"/>
        </w:rPr>
      </w:pPr>
      <w:r w:rsidRPr="00C419ED">
        <w:rPr>
          <w:rFonts w:hint="eastAsia"/>
          <w:color w:val="auto"/>
        </w:rPr>
        <w:t>（２３）</w:t>
      </w:r>
      <w:r w:rsidR="00D74A3E" w:rsidRPr="00C419ED">
        <w:rPr>
          <w:color w:val="auto"/>
        </w:rPr>
        <w:t xml:space="preserve">通信経路の分割 </w:t>
      </w:r>
    </w:p>
    <w:p w14:paraId="0F9F19DD" w14:textId="77777777" w:rsidR="0029384F" w:rsidRPr="00C419ED" w:rsidRDefault="00D74A3E" w:rsidP="00911A79">
      <w:pPr>
        <w:ind w:left="842" w:firstLine="0"/>
        <w:rPr>
          <w:color w:val="auto"/>
        </w:rPr>
      </w:pPr>
      <w:r w:rsidRPr="00C419ED">
        <w:rPr>
          <w:color w:val="auto"/>
        </w:rPr>
        <w:t xml:space="preserve">ＬＧＷＡＮ接続系とインターネット接続系及び個人番号利用事務系とＬＧＷＡＮ接続系のそれぞれの環境間の通信環境を分離した上で、安全が確保された通信だけを許可するようにすることをいう。 </w:t>
      </w:r>
    </w:p>
    <w:p w14:paraId="65AFEF6A" w14:textId="39C7A19C" w:rsidR="0029384F" w:rsidRPr="00C419ED" w:rsidRDefault="00911A79" w:rsidP="00911A79">
      <w:pPr>
        <w:spacing w:after="49" w:line="259" w:lineRule="auto"/>
        <w:ind w:left="0" w:firstLine="0"/>
        <w:rPr>
          <w:color w:val="auto"/>
        </w:rPr>
      </w:pPr>
      <w:r w:rsidRPr="00C419ED">
        <w:rPr>
          <w:rFonts w:hint="eastAsia"/>
          <w:color w:val="auto"/>
        </w:rPr>
        <w:t>（２４）</w:t>
      </w:r>
      <w:r w:rsidR="00D74A3E" w:rsidRPr="00C419ED">
        <w:rPr>
          <w:color w:val="auto"/>
        </w:rPr>
        <w:t xml:space="preserve">無害化通信 </w:t>
      </w:r>
    </w:p>
    <w:p w14:paraId="29809994" w14:textId="77777777" w:rsidR="0029384F" w:rsidRPr="00C419ED" w:rsidRDefault="00D74A3E" w:rsidP="00911A79">
      <w:pPr>
        <w:spacing w:after="40"/>
        <w:ind w:left="842" w:right="193" w:firstLine="0"/>
        <w:jc w:val="both"/>
        <w:rPr>
          <w:color w:val="auto"/>
        </w:rPr>
      </w:pPr>
      <w:r w:rsidRPr="00C419ED">
        <w:rPr>
          <w:color w:val="auto"/>
        </w:rPr>
        <w:t xml:space="preserve">インターネットメールの本文及び添付ファイルのテキスト化やＰＤＦ化及びマクロ除去や端末への画面転送等により、コンピュータウイルス等の不正プログラムの付着がない等、安全が確保された通信をいう。 </w:t>
      </w:r>
    </w:p>
    <w:p w14:paraId="45907950" w14:textId="77777777" w:rsidR="0029384F" w:rsidRPr="00C419ED" w:rsidRDefault="00D74A3E">
      <w:pPr>
        <w:spacing w:after="58" w:line="259" w:lineRule="auto"/>
        <w:ind w:left="842" w:firstLine="0"/>
        <w:rPr>
          <w:color w:val="auto"/>
        </w:rPr>
      </w:pPr>
      <w:r w:rsidRPr="00C419ED">
        <w:rPr>
          <w:color w:val="auto"/>
        </w:rPr>
        <w:t xml:space="preserve"> </w:t>
      </w:r>
    </w:p>
    <w:p w14:paraId="528AD4E4" w14:textId="77777777" w:rsidR="0029384F" w:rsidRPr="00C419ED" w:rsidRDefault="00D74A3E">
      <w:pPr>
        <w:pStyle w:val="1"/>
        <w:ind w:left="-3"/>
        <w:rPr>
          <w:color w:val="auto"/>
        </w:rPr>
      </w:pPr>
      <w:bookmarkStart w:id="6" w:name="_Toc33893"/>
      <w:r w:rsidRPr="00C419ED">
        <w:rPr>
          <w:color w:val="auto"/>
        </w:rPr>
        <w:t xml:space="preserve">３ 対象とする脅威 </w:t>
      </w:r>
      <w:bookmarkEnd w:id="6"/>
    </w:p>
    <w:p w14:paraId="33161F12" w14:textId="77777777" w:rsidR="0029384F" w:rsidRPr="00C419ED" w:rsidRDefault="00D74A3E">
      <w:pPr>
        <w:spacing w:after="49" w:line="259" w:lineRule="auto"/>
        <w:rPr>
          <w:color w:val="auto"/>
        </w:rPr>
      </w:pPr>
      <w:r w:rsidRPr="00C419ED">
        <w:rPr>
          <w:color w:val="auto"/>
        </w:rPr>
        <w:t xml:space="preserve">情報資産に対する脅威として、以下の脅威を想定し、情報セキュリティ対策を実施する。 </w:t>
      </w:r>
    </w:p>
    <w:p w14:paraId="72B2D31F" w14:textId="13AE387D" w:rsidR="0029384F" w:rsidRPr="00C419ED" w:rsidRDefault="00D74A3E">
      <w:pPr>
        <w:numPr>
          <w:ilvl w:val="0"/>
          <w:numId w:val="2"/>
        </w:numPr>
        <w:ind w:hanging="526"/>
        <w:rPr>
          <w:color w:val="auto"/>
        </w:rPr>
      </w:pPr>
      <w:r w:rsidRPr="00C419ED">
        <w:rPr>
          <w:color w:val="auto"/>
        </w:rPr>
        <w:t>不正アクセス、ウイルス攻撃、サービス不能攻撃等のサイバー攻撃や部外者の侵入等の意図的な要因による情報資産の漏えい・破壊・改ざん・消去、重要情報の詐取、内部不正等</w:t>
      </w:r>
    </w:p>
    <w:p w14:paraId="515A4771" w14:textId="1FDF9129" w:rsidR="0029384F" w:rsidRPr="00C419ED" w:rsidRDefault="00D74A3E">
      <w:pPr>
        <w:numPr>
          <w:ilvl w:val="0"/>
          <w:numId w:val="2"/>
        </w:numPr>
        <w:ind w:hanging="526"/>
        <w:rPr>
          <w:color w:val="auto"/>
        </w:rPr>
      </w:pPr>
      <w:r w:rsidRPr="00C419ED">
        <w:rPr>
          <w:color w:val="auto"/>
        </w:rPr>
        <w:t>情報資産の無断持ち出し、無許可ソフトウェアの使用等の規定違反、設計・開発の不備、プログラム上の欠陥、操作・設定ミス、メンテナンス不備、内部・外部監査機能の不備、業務委託管理の不備、マネジメントの欠陥、機器故障等の非意図的要因による情報資産の漏えい・破壊・消去等</w:t>
      </w:r>
    </w:p>
    <w:p w14:paraId="0F73AB92" w14:textId="1A9D67FF" w:rsidR="0029384F" w:rsidRPr="00C419ED" w:rsidRDefault="00D74A3E">
      <w:pPr>
        <w:numPr>
          <w:ilvl w:val="0"/>
          <w:numId w:val="2"/>
        </w:numPr>
        <w:spacing w:after="49" w:line="259" w:lineRule="auto"/>
        <w:ind w:hanging="526"/>
        <w:rPr>
          <w:color w:val="auto"/>
        </w:rPr>
      </w:pPr>
      <w:r w:rsidRPr="00C419ED">
        <w:rPr>
          <w:color w:val="auto"/>
        </w:rPr>
        <w:t>地震、落雷、火災等の災害によるサービス及び業務の停止等</w:t>
      </w:r>
    </w:p>
    <w:p w14:paraId="6389BAA2" w14:textId="23AB6AEB" w:rsidR="0029384F" w:rsidRPr="00C419ED" w:rsidRDefault="00D74A3E">
      <w:pPr>
        <w:numPr>
          <w:ilvl w:val="0"/>
          <w:numId w:val="2"/>
        </w:numPr>
        <w:spacing w:after="49" w:line="259" w:lineRule="auto"/>
        <w:ind w:hanging="526"/>
        <w:rPr>
          <w:color w:val="auto"/>
        </w:rPr>
      </w:pPr>
      <w:r w:rsidRPr="00C419ED">
        <w:rPr>
          <w:color w:val="auto"/>
        </w:rPr>
        <w:t>大規模・広範囲にわたる疾病による要員不足に伴うシステム運用の機能不全等</w:t>
      </w:r>
    </w:p>
    <w:p w14:paraId="35C9B457" w14:textId="02318594" w:rsidR="0029384F" w:rsidRPr="00C419ED" w:rsidRDefault="00D74A3E">
      <w:pPr>
        <w:numPr>
          <w:ilvl w:val="0"/>
          <w:numId w:val="2"/>
        </w:numPr>
        <w:spacing w:after="49" w:line="259" w:lineRule="auto"/>
        <w:ind w:hanging="526"/>
        <w:rPr>
          <w:color w:val="auto"/>
        </w:rPr>
      </w:pPr>
      <w:r w:rsidRPr="00C419ED">
        <w:rPr>
          <w:color w:val="auto"/>
        </w:rPr>
        <w:t>電力供給の途絶、通信の途絶、水道供給の途絶等のインフラの障害からの波及等</w:t>
      </w:r>
    </w:p>
    <w:p w14:paraId="16183F21" w14:textId="77777777" w:rsidR="0029384F" w:rsidRPr="00C419ED" w:rsidRDefault="00D74A3E">
      <w:pPr>
        <w:spacing w:after="62" w:line="259" w:lineRule="auto"/>
        <w:ind w:left="214" w:firstLine="0"/>
        <w:rPr>
          <w:color w:val="auto"/>
        </w:rPr>
      </w:pPr>
      <w:r w:rsidRPr="00C419ED">
        <w:rPr>
          <w:color w:val="auto"/>
        </w:rPr>
        <w:t xml:space="preserve"> </w:t>
      </w:r>
    </w:p>
    <w:p w14:paraId="3B3AA071" w14:textId="40DE27D4" w:rsidR="0029384F" w:rsidRPr="00C419ED" w:rsidRDefault="00D74A3E">
      <w:pPr>
        <w:pStyle w:val="1"/>
        <w:ind w:left="-3"/>
        <w:rPr>
          <w:color w:val="auto"/>
        </w:rPr>
      </w:pPr>
      <w:bookmarkStart w:id="7" w:name="_Toc33894"/>
      <w:r w:rsidRPr="00C419ED">
        <w:rPr>
          <w:color w:val="auto"/>
        </w:rPr>
        <w:t>４ 情報セキュリティポリシーの対象範囲</w:t>
      </w:r>
      <w:bookmarkEnd w:id="7"/>
    </w:p>
    <w:p w14:paraId="074B101C" w14:textId="25AAB82D" w:rsidR="00BB74E3" w:rsidRPr="00C419ED" w:rsidRDefault="00D74A3E" w:rsidP="00BB74E3">
      <w:pPr>
        <w:spacing w:after="49" w:line="259" w:lineRule="auto"/>
        <w:rPr>
          <w:color w:val="auto"/>
        </w:rPr>
      </w:pPr>
      <w:r w:rsidRPr="00C419ED">
        <w:rPr>
          <w:color w:val="auto"/>
        </w:rPr>
        <w:t>情報セキュリティポリシーの適用範囲は、次の各号に定めるものとする。</w:t>
      </w:r>
      <w:bookmarkStart w:id="8" w:name="_Toc33895"/>
    </w:p>
    <w:p w14:paraId="0956EA53" w14:textId="21685DC2" w:rsidR="0029384F" w:rsidRPr="00C419ED" w:rsidRDefault="00D74A3E" w:rsidP="00BB74E3">
      <w:pPr>
        <w:spacing w:after="49" w:line="259" w:lineRule="auto"/>
        <w:ind w:left="0" w:firstLine="0"/>
        <w:rPr>
          <w:color w:val="auto"/>
        </w:rPr>
      </w:pPr>
      <w:r w:rsidRPr="00C419ED">
        <w:rPr>
          <w:color w:val="auto"/>
        </w:rPr>
        <w:t>（１）適用資産</w:t>
      </w:r>
      <w:bookmarkEnd w:id="8"/>
    </w:p>
    <w:p w14:paraId="66681ECF" w14:textId="47A4BDA3" w:rsidR="0029384F" w:rsidRPr="00C419ED" w:rsidRDefault="00D74A3E">
      <w:pPr>
        <w:spacing w:after="49" w:line="259" w:lineRule="auto"/>
        <w:ind w:left="10" w:right="206"/>
        <w:jc w:val="right"/>
        <w:rPr>
          <w:color w:val="auto"/>
        </w:rPr>
      </w:pPr>
      <w:r w:rsidRPr="00C419ED">
        <w:rPr>
          <w:color w:val="auto"/>
        </w:rPr>
        <w:t>情報セキュリティポリシーの適用対象資産は、</w:t>
      </w:r>
      <w:r w:rsidR="00DC7877" w:rsidRPr="00C419ED">
        <w:rPr>
          <w:rFonts w:hint="eastAsia"/>
          <w:color w:val="auto"/>
        </w:rPr>
        <w:t>下條</w:t>
      </w:r>
      <w:r w:rsidRPr="00C419ED">
        <w:rPr>
          <w:color w:val="auto"/>
        </w:rPr>
        <w:t>村役場本庁、出先機関、各種委員</w:t>
      </w:r>
    </w:p>
    <w:p w14:paraId="2679513C" w14:textId="65B5A96F" w:rsidR="0029384F" w:rsidRPr="00C419ED" w:rsidRDefault="00D74A3E" w:rsidP="00BB74E3">
      <w:pPr>
        <w:spacing w:after="49" w:line="259" w:lineRule="auto"/>
        <w:ind w:left="10" w:right="302" w:firstLineChars="200" w:firstLine="420"/>
        <w:rPr>
          <w:color w:val="auto"/>
        </w:rPr>
      </w:pPr>
      <w:r w:rsidRPr="00C419ED">
        <w:rPr>
          <w:color w:val="auto"/>
        </w:rPr>
        <w:t>会、議会事務局、教育機関、福祉施設等の事務室等における全ての情報資産とする。</w:t>
      </w:r>
      <w:bookmarkStart w:id="9" w:name="_Toc33896"/>
      <w:r w:rsidRPr="00C419ED">
        <w:rPr>
          <w:color w:val="auto"/>
        </w:rPr>
        <w:t xml:space="preserve">（２）適用対象者 </w:t>
      </w:r>
      <w:bookmarkEnd w:id="9"/>
    </w:p>
    <w:p w14:paraId="172E3D4C" w14:textId="685E60FF" w:rsidR="0029384F" w:rsidRPr="00C419ED" w:rsidRDefault="00D74A3E">
      <w:pPr>
        <w:ind w:left="413" w:firstLine="139"/>
        <w:rPr>
          <w:color w:val="auto"/>
        </w:rPr>
      </w:pPr>
      <w:r w:rsidRPr="00C419ED">
        <w:rPr>
          <w:color w:val="auto"/>
        </w:rPr>
        <w:t>情報セキュリティポリシーの適用対象者は、前項に規定する適用資産に接する全ての職員等とする。</w:t>
      </w:r>
    </w:p>
    <w:p w14:paraId="63F23F8F" w14:textId="77777777" w:rsidR="0029384F" w:rsidRPr="00C419ED" w:rsidRDefault="00D74A3E">
      <w:pPr>
        <w:spacing w:after="59" w:line="259" w:lineRule="auto"/>
        <w:ind w:left="566" w:firstLine="0"/>
        <w:rPr>
          <w:color w:val="auto"/>
        </w:rPr>
      </w:pPr>
      <w:r w:rsidRPr="00C419ED">
        <w:rPr>
          <w:color w:val="auto"/>
        </w:rPr>
        <w:t xml:space="preserve"> </w:t>
      </w:r>
    </w:p>
    <w:p w14:paraId="5F7D3E91" w14:textId="77777777" w:rsidR="0029384F" w:rsidRPr="00C419ED" w:rsidRDefault="00D74A3E">
      <w:pPr>
        <w:pStyle w:val="1"/>
        <w:ind w:left="-3"/>
        <w:rPr>
          <w:color w:val="auto"/>
        </w:rPr>
      </w:pPr>
      <w:bookmarkStart w:id="10" w:name="_Toc33897"/>
      <w:r w:rsidRPr="00C419ED">
        <w:rPr>
          <w:color w:val="auto"/>
        </w:rPr>
        <w:lastRenderedPageBreak/>
        <w:t xml:space="preserve">５ 職員等の遵守事項 </w:t>
      </w:r>
      <w:bookmarkEnd w:id="10"/>
    </w:p>
    <w:p w14:paraId="62D636E9" w14:textId="26868487" w:rsidR="0029384F" w:rsidRPr="00C419ED" w:rsidRDefault="00DC7877">
      <w:pPr>
        <w:ind w:left="2" w:firstLine="211"/>
        <w:rPr>
          <w:color w:val="auto"/>
        </w:rPr>
      </w:pPr>
      <w:r w:rsidRPr="00C419ED">
        <w:rPr>
          <w:rFonts w:hint="eastAsia"/>
          <w:color w:val="auto"/>
        </w:rPr>
        <w:t>下條</w:t>
      </w:r>
      <w:r w:rsidR="00D74A3E" w:rsidRPr="00C419ED">
        <w:rPr>
          <w:color w:val="auto"/>
        </w:rPr>
        <w:t>村が所掌する情報資産に関する業務に携わる全ての職員等及び委託者は、情報セキュリティの重要性について共通の認識をもつとともに業務の遂行に当たって情報セキュリティポリシーを遵守しなければならない。</w:t>
      </w:r>
    </w:p>
    <w:p w14:paraId="4F057A9C" w14:textId="77777777" w:rsidR="0029384F" w:rsidRPr="00C419ED" w:rsidRDefault="00D74A3E">
      <w:pPr>
        <w:spacing w:after="58" w:line="259" w:lineRule="auto"/>
        <w:ind w:left="214" w:firstLine="0"/>
        <w:rPr>
          <w:color w:val="auto"/>
        </w:rPr>
      </w:pPr>
      <w:r w:rsidRPr="00C419ED">
        <w:rPr>
          <w:color w:val="auto"/>
        </w:rPr>
        <w:t xml:space="preserve"> </w:t>
      </w:r>
    </w:p>
    <w:p w14:paraId="203D9714" w14:textId="77777777" w:rsidR="0029384F" w:rsidRPr="00C419ED" w:rsidRDefault="00D74A3E">
      <w:pPr>
        <w:pStyle w:val="1"/>
        <w:ind w:left="-3"/>
        <w:rPr>
          <w:color w:val="auto"/>
        </w:rPr>
      </w:pPr>
      <w:bookmarkStart w:id="11" w:name="_Toc33898"/>
      <w:r w:rsidRPr="00C419ED">
        <w:rPr>
          <w:color w:val="auto"/>
        </w:rPr>
        <w:t xml:space="preserve">６ 情報セキュリティ対策 </w:t>
      </w:r>
      <w:bookmarkEnd w:id="11"/>
    </w:p>
    <w:p w14:paraId="75D99D06" w14:textId="75EC2AB4" w:rsidR="0029384F" w:rsidRPr="00C419ED" w:rsidRDefault="00DC7877">
      <w:pPr>
        <w:ind w:left="2" w:firstLine="211"/>
        <w:rPr>
          <w:color w:val="auto"/>
        </w:rPr>
      </w:pPr>
      <w:r w:rsidRPr="00C419ED">
        <w:rPr>
          <w:rFonts w:hint="eastAsia"/>
          <w:color w:val="auto"/>
        </w:rPr>
        <w:t>下條</w:t>
      </w:r>
      <w:r w:rsidR="00D74A3E" w:rsidRPr="00C419ED">
        <w:rPr>
          <w:color w:val="auto"/>
        </w:rPr>
        <w:t>村の情報資産を３に示した脅成から保護するために、以下の情報セキュリティ対策を講ずる。</w:t>
      </w:r>
    </w:p>
    <w:p w14:paraId="52287EE6" w14:textId="002F41E4" w:rsidR="0029384F" w:rsidRPr="00C419ED" w:rsidRDefault="00D74A3E" w:rsidP="00BB74E3">
      <w:pPr>
        <w:spacing w:after="51" w:line="259" w:lineRule="auto"/>
        <w:ind w:left="0" w:firstLine="0"/>
        <w:rPr>
          <w:color w:val="auto"/>
        </w:rPr>
      </w:pPr>
      <w:bookmarkStart w:id="12" w:name="_Toc33899"/>
      <w:r w:rsidRPr="00C419ED">
        <w:rPr>
          <w:color w:val="auto"/>
        </w:rPr>
        <w:t>（１）組織体制</w:t>
      </w:r>
      <w:bookmarkEnd w:id="12"/>
    </w:p>
    <w:p w14:paraId="7699196A" w14:textId="2FFF7D1A" w:rsidR="0029384F" w:rsidRPr="00C419ED" w:rsidRDefault="00DC7877">
      <w:pPr>
        <w:ind w:left="2" w:firstLine="211"/>
        <w:rPr>
          <w:color w:val="auto"/>
        </w:rPr>
      </w:pPr>
      <w:r w:rsidRPr="00C419ED">
        <w:rPr>
          <w:rFonts w:hint="eastAsia"/>
          <w:color w:val="auto"/>
        </w:rPr>
        <w:t>下條</w:t>
      </w:r>
      <w:r w:rsidR="00D74A3E" w:rsidRPr="00C419ED">
        <w:rPr>
          <w:color w:val="auto"/>
        </w:rPr>
        <w:t>村の情報資産について、適切に情報セキュリティ対策を推進・管理するための全庁的な体制を確立する。</w:t>
      </w:r>
    </w:p>
    <w:p w14:paraId="0915A74D" w14:textId="07CF4926" w:rsidR="0029384F" w:rsidRPr="00C419ED" w:rsidRDefault="00D74A3E" w:rsidP="00BB74E3">
      <w:pPr>
        <w:spacing w:after="0" w:line="259" w:lineRule="auto"/>
        <w:ind w:left="0" w:firstLine="0"/>
        <w:rPr>
          <w:color w:val="auto"/>
        </w:rPr>
      </w:pPr>
      <w:bookmarkStart w:id="13" w:name="_Toc33900"/>
      <w:r w:rsidRPr="00C419ED">
        <w:rPr>
          <w:color w:val="auto"/>
        </w:rPr>
        <w:t>（２）情報資産の分類と管理</w:t>
      </w:r>
      <w:bookmarkEnd w:id="13"/>
    </w:p>
    <w:p w14:paraId="1EBFEDEC" w14:textId="3635DD65" w:rsidR="0029384F" w:rsidRPr="00C419ED" w:rsidRDefault="00D74A3E">
      <w:pPr>
        <w:spacing w:after="49" w:line="259" w:lineRule="auto"/>
        <w:rPr>
          <w:color w:val="auto"/>
        </w:rPr>
      </w:pPr>
      <w:r w:rsidRPr="00C419ED">
        <w:rPr>
          <w:color w:val="auto"/>
        </w:rPr>
        <w:t>情報資産をその内容に応じて分類し、当該分類に応じた情報セキュリティ対策を行う。</w:t>
      </w:r>
    </w:p>
    <w:p w14:paraId="4800282F" w14:textId="4B7B3412" w:rsidR="0029384F" w:rsidRPr="00C419ED" w:rsidRDefault="00D74A3E" w:rsidP="00894C24">
      <w:pPr>
        <w:spacing w:after="51" w:line="259" w:lineRule="auto"/>
        <w:ind w:left="2" w:firstLine="0"/>
        <w:rPr>
          <w:color w:val="auto"/>
        </w:rPr>
      </w:pPr>
      <w:bookmarkStart w:id="14" w:name="_Toc33901"/>
      <w:r w:rsidRPr="00C419ED">
        <w:rPr>
          <w:color w:val="auto"/>
        </w:rPr>
        <w:t>（３）情報システム全体の強靭性の向上</w:t>
      </w:r>
      <w:bookmarkEnd w:id="14"/>
    </w:p>
    <w:p w14:paraId="49127CA6" w14:textId="50898236" w:rsidR="0029384F" w:rsidRPr="00C419ED" w:rsidRDefault="00D74A3E">
      <w:pPr>
        <w:spacing w:after="87" w:line="259" w:lineRule="auto"/>
        <w:ind w:left="576"/>
        <w:rPr>
          <w:color w:val="auto"/>
        </w:rPr>
      </w:pPr>
      <w:r w:rsidRPr="00C419ED">
        <w:rPr>
          <w:color w:val="auto"/>
        </w:rPr>
        <w:t>情報システム全体に対し、次の三段階の対策を講じる。</w:t>
      </w:r>
    </w:p>
    <w:p w14:paraId="6544C385" w14:textId="46552C21" w:rsidR="0029384F" w:rsidRPr="00C419ED" w:rsidRDefault="00DC7877" w:rsidP="00DC7877">
      <w:pPr>
        <w:spacing w:after="25"/>
        <w:ind w:leftChars="300" w:left="840" w:hangingChars="100" w:hanging="210"/>
        <w:rPr>
          <w:color w:val="auto"/>
        </w:rPr>
      </w:pPr>
      <w:r w:rsidRPr="00C419ED">
        <w:rPr>
          <w:rFonts w:hint="eastAsia"/>
          <w:color w:val="auto"/>
        </w:rPr>
        <w:t>①</w:t>
      </w:r>
      <w:r w:rsidR="00D74A3E" w:rsidRPr="00C419ED">
        <w:rPr>
          <w:color w:val="auto"/>
        </w:rPr>
        <w:t>個人番号利用事務系においては、原則として、他の領域との通信をできないようにした上で、端末からの情報持出し不可設定や端末への多要素認証の導入等により、住民情報等の流出を防止する。</w:t>
      </w:r>
    </w:p>
    <w:p w14:paraId="1A0DAFA4" w14:textId="51004C8A" w:rsidR="0029384F" w:rsidRPr="00C419ED" w:rsidRDefault="00DC7877" w:rsidP="00DC7877">
      <w:pPr>
        <w:ind w:leftChars="300" w:left="840" w:hangingChars="100" w:hanging="210"/>
        <w:rPr>
          <w:color w:val="auto"/>
        </w:rPr>
      </w:pPr>
      <w:r w:rsidRPr="00C419ED">
        <w:rPr>
          <w:rFonts w:hint="eastAsia"/>
          <w:color w:val="auto"/>
        </w:rPr>
        <w:t>②</w:t>
      </w:r>
      <w:r w:rsidR="00D74A3E" w:rsidRPr="00C419ED">
        <w:rPr>
          <w:color w:val="auto"/>
        </w:rPr>
        <w:t>ＬＧＷＡＮ接続系においては、ＬＧＷＡＮと接続する情報システムをインターネット接続系の情報システムとの通信経路を分割する。</w:t>
      </w:r>
    </w:p>
    <w:p w14:paraId="1A17F6C1" w14:textId="4C8AD803" w:rsidR="0029384F" w:rsidRPr="00C419ED" w:rsidRDefault="00DC7877" w:rsidP="00DC7877">
      <w:pPr>
        <w:ind w:leftChars="300" w:left="840" w:hangingChars="100" w:hanging="210"/>
        <w:rPr>
          <w:color w:val="auto"/>
        </w:rPr>
      </w:pPr>
      <w:r w:rsidRPr="00C419ED">
        <w:rPr>
          <w:rFonts w:hint="eastAsia"/>
          <w:color w:val="auto"/>
        </w:rPr>
        <w:t>③</w:t>
      </w:r>
      <w:r w:rsidR="00D74A3E" w:rsidRPr="00C419ED">
        <w:rPr>
          <w:color w:val="auto"/>
        </w:rPr>
        <w:t>インターネット接続系においては、不正通信の監視機能の強化等の高度な情報セキュリティ対策を実施する。高度な情報セキュリティ対策として、自治体情報セキュリティクラウドの導入を実施する。</w:t>
      </w:r>
    </w:p>
    <w:p w14:paraId="605583FD" w14:textId="058DC5C2" w:rsidR="0029384F" w:rsidRPr="00C419ED" w:rsidRDefault="00D74A3E" w:rsidP="00894C24">
      <w:pPr>
        <w:spacing w:after="51" w:line="259" w:lineRule="auto"/>
        <w:ind w:left="0" w:firstLine="0"/>
        <w:rPr>
          <w:color w:val="auto"/>
        </w:rPr>
      </w:pPr>
      <w:bookmarkStart w:id="15" w:name="_Toc33902"/>
      <w:r w:rsidRPr="00C419ED">
        <w:rPr>
          <w:color w:val="auto"/>
        </w:rPr>
        <w:t>（４）物理的セキュリティ対策</w:t>
      </w:r>
      <w:bookmarkEnd w:id="15"/>
    </w:p>
    <w:p w14:paraId="4BB56B88" w14:textId="2AE84EB6" w:rsidR="0029384F" w:rsidRPr="00C419ED" w:rsidRDefault="00D74A3E">
      <w:pPr>
        <w:ind w:left="413" w:firstLine="139"/>
        <w:rPr>
          <w:color w:val="auto"/>
        </w:rPr>
      </w:pPr>
      <w:r w:rsidRPr="00C419ED">
        <w:rPr>
          <w:color w:val="auto"/>
        </w:rPr>
        <w:t>サーバ等、情報システムを設置する施設等、通信回線等及び職員等のパソコン等の管理について、情報資産の盗難、損傷・妨害等から保護するために物理的な対策を講ずる。</w:t>
      </w:r>
    </w:p>
    <w:p w14:paraId="1E153523" w14:textId="2D206E8A" w:rsidR="0029384F" w:rsidRPr="00C419ED" w:rsidRDefault="00D74A3E" w:rsidP="00894C24">
      <w:pPr>
        <w:spacing w:after="49" w:line="259" w:lineRule="auto"/>
        <w:ind w:left="0" w:firstLine="0"/>
        <w:rPr>
          <w:color w:val="auto"/>
        </w:rPr>
      </w:pPr>
      <w:bookmarkStart w:id="16" w:name="_Toc33903"/>
      <w:r w:rsidRPr="00C419ED">
        <w:rPr>
          <w:color w:val="auto"/>
        </w:rPr>
        <w:t>（５）人的セキュリティ対策</w:t>
      </w:r>
      <w:bookmarkEnd w:id="16"/>
    </w:p>
    <w:p w14:paraId="427C623C" w14:textId="503D767A" w:rsidR="00894C24" w:rsidRPr="00C419ED" w:rsidRDefault="00D74A3E" w:rsidP="00894C24">
      <w:pPr>
        <w:ind w:left="413" w:firstLine="139"/>
        <w:rPr>
          <w:color w:val="auto"/>
        </w:rPr>
      </w:pPr>
      <w:r w:rsidRPr="00C419ED">
        <w:rPr>
          <w:color w:val="auto"/>
        </w:rPr>
        <w:t>情報セキュリティに関し、職員等が遵守すべき事項を定めるとともに、全ての職員等に対して情報セキュリティポリシーの内容を周知徹底する等、教育、訓練、啓発等を実施し、委託者に対して情報セキュリティポリシーの内容のうち必要となる部分を周知徹底する。</w:t>
      </w:r>
      <w:bookmarkStart w:id="17" w:name="_Toc33904"/>
    </w:p>
    <w:p w14:paraId="6AE083CC" w14:textId="60F7180F" w:rsidR="0029384F" w:rsidRPr="00C419ED" w:rsidRDefault="00D74A3E" w:rsidP="00894C24">
      <w:pPr>
        <w:ind w:left="0" w:firstLine="0"/>
        <w:rPr>
          <w:color w:val="auto"/>
        </w:rPr>
      </w:pPr>
      <w:r w:rsidRPr="00C419ED">
        <w:rPr>
          <w:color w:val="auto"/>
        </w:rPr>
        <w:t>（６）技術的セキュリティ対策</w:t>
      </w:r>
      <w:bookmarkEnd w:id="17"/>
    </w:p>
    <w:p w14:paraId="6EF1F01B" w14:textId="0262ED51" w:rsidR="00894C24" w:rsidRPr="00C419ED" w:rsidRDefault="00D74A3E" w:rsidP="00894C24">
      <w:pPr>
        <w:ind w:left="413" w:firstLine="142"/>
        <w:rPr>
          <w:color w:val="auto"/>
        </w:rPr>
      </w:pPr>
      <w:r w:rsidRPr="00C419ED">
        <w:rPr>
          <w:color w:val="auto"/>
        </w:rPr>
        <w:t>コンピュータ等の管理、アクセス制御、不正プログラム対策、不正アクセス対策等の技術的対策を講じる。</w:t>
      </w:r>
      <w:bookmarkStart w:id="18" w:name="_Toc33905"/>
    </w:p>
    <w:p w14:paraId="0A439D8B" w14:textId="2836E530" w:rsidR="0029384F" w:rsidRPr="00C419ED" w:rsidRDefault="00D74A3E" w:rsidP="00894C24">
      <w:pPr>
        <w:ind w:left="0" w:firstLine="0"/>
        <w:rPr>
          <w:color w:val="auto"/>
        </w:rPr>
      </w:pPr>
      <w:r w:rsidRPr="00C419ED">
        <w:rPr>
          <w:color w:val="auto"/>
        </w:rPr>
        <w:t>（７）運用</w:t>
      </w:r>
      <w:bookmarkEnd w:id="18"/>
    </w:p>
    <w:p w14:paraId="5EFF9936" w14:textId="5F1864E2" w:rsidR="0029384F" w:rsidRDefault="00D74A3E">
      <w:pPr>
        <w:ind w:left="413" w:firstLine="142"/>
      </w:pPr>
      <w:r w:rsidRPr="00C419ED">
        <w:rPr>
          <w:color w:val="auto"/>
        </w:rPr>
        <w:t>情報システムの監視、情報セキュリティポリシーの遵守状況の確認、業務委託を行う際のセキュリティ確保等、情報セキュリティポリシーの運用面の対策を講じるものとす</w:t>
      </w:r>
      <w:r>
        <w:lastRenderedPageBreak/>
        <w:t>る。また、情報資産に対するセキュリティ侵害が発生した場合等に迅速かつ適切に対応するため、緊急時対応計画を策定する。</w:t>
      </w:r>
    </w:p>
    <w:p w14:paraId="038DB55B" w14:textId="5D033516" w:rsidR="0029384F" w:rsidRPr="00C419ED" w:rsidRDefault="00D74A3E" w:rsidP="00894C24">
      <w:pPr>
        <w:spacing w:after="0" w:line="259" w:lineRule="auto"/>
        <w:rPr>
          <w:color w:val="auto"/>
        </w:rPr>
      </w:pPr>
      <w:bookmarkStart w:id="19" w:name="_Toc33906"/>
      <w:r w:rsidRPr="00C419ED">
        <w:rPr>
          <w:color w:val="auto"/>
        </w:rPr>
        <w:t>（８）</w:t>
      </w:r>
      <w:r w:rsidRPr="00C419ED">
        <w:rPr>
          <w:rFonts w:ascii="ＭＳ ゴシック" w:eastAsia="ＭＳ ゴシック" w:hAnsi="ＭＳ ゴシック" w:cs="ＭＳ ゴシック"/>
          <w:color w:val="auto"/>
        </w:rPr>
        <w:t>業務委託と</w:t>
      </w:r>
      <w:r w:rsidRPr="00C419ED">
        <w:rPr>
          <w:color w:val="auto"/>
        </w:rPr>
        <w:t>外部サービスの利用</w:t>
      </w:r>
      <w:bookmarkEnd w:id="19"/>
    </w:p>
    <w:p w14:paraId="6E730EC4" w14:textId="45E30E6A" w:rsidR="0029384F" w:rsidRPr="00C419ED" w:rsidRDefault="00D74A3E" w:rsidP="00B546E4">
      <w:pPr>
        <w:ind w:leftChars="200" w:left="420" w:firstLineChars="100" w:firstLine="210"/>
        <w:rPr>
          <w:color w:val="auto"/>
        </w:rPr>
      </w:pPr>
      <w:r w:rsidRPr="00C419ED">
        <w:rPr>
          <w:color w:val="auto"/>
        </w:rPr>
        <w:t>業務委託する場合には、委託事業者を選定し、情報セキュリティ要件を明記した契約を締結し、委託事業者において必要なセキュリティ対策が確保されていることを確認し、必要に応じて契約に基づき措置を講じる。</w:t>
      </w:r>
    </w:p>
    <w:p w14:paraId="4F0A6392" w14:textId="32ACC9F5" w:rsidR="0029384F" w:rsidRPr="00C419ED" w:rsidRDefault="00D74A3E">
      <w:pPr>
        <w:spacing w:after="49" w:line="259" w:lineRule="auto"/>
        <w:ind w:left="10" w:right="228"/>
        <w:jc w:val="center"/>
        <w:rPr>
          <w:color w:val="auto"/>
        </w:rPr>
      </w:pPr>
      <w:r w:rsidRPr="00C419ED">
        <w:rPr>
          <w:color w:val="auto"/>
        </w:rPr>
        <w:t>外部サービスを利用する場合には、利用にかかる規定を整備し対策を講じる。</w:t>
      </w:r>
    </w:p>
    <w:p w14:paraId="5C9AC74E" w14:textId="29CC807D" w:rsidR="0029384F" w:rsidRPr="00C419ED" w:rsidRDefault="00D74A3E">
      <w:pPr>
        <w:ind w:left="413" w:firstLine="139"/>
        <w:rPr>
          <w:color w:val="auto"/>
        </w:rPr>
      </w:pPr>
      <w:r w:rsidRPr="00C419ED">
        <w:rPr>
          <w:color w:val="auto"/>
        </w:rPr>
        <w:t>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p>
    <w:p w14:paraId="38DCF16C" w14:textId="77777777" w:rsidR="0029384F" w:rsidRPr="00C419ED" w:rsidRDefault="00D74A3E">
      <w:pPr>
        <w:spacing w:after="61" w:line="259" w:lineRule="auto"/>
        <w:ind w:left="214" w:firstLine="0"/>
        <w:rPr>
          <w:color w:val="auto"/>
        </w:rPr>
      </w:pPr>
      <w:r w:rsidRPr="00C419ED">
        <w:rPr>
          <w:color w:val="auto"/>
        </w:rPr>
        <w:t xml:space="preserve"> </w:t>
      </w:r>
    </w:p>
    <w:p w14:paraId="0F26A044" w14:textId="256A1600" w:rsidR="0029384F" w:rsidRDefault="00D74A3E">
      <w:pPr>
        <w:pStyle w:val="1"/>
        <w:ind w:left="-3"/>
      </w:pPr>
      <w:bookmarkStart w:id="20" w:name="_Toc33907"/>
      <w:r>
        <w:t>７ 情報セキュリティ監査及び自己点検の実施</w:t>
      </w:r>
      <w:bookmarkEnd w:id="20"/>
    </w:p>
    <w:p w14:paraId="57DF16FC" w14:textId="71DAC8A0" w:rsidR="0029384F" w:rsidRDefault="00D74A3E">
      <w:pPr>
        <w:ind w:left="2" w:firstLine="211"/>
      </w:pPr>
      <w:r>
        <w:t>情報セキュリティポリシーの遵守状況を検証するため、定期的又は必要に応じて情報セキュリティ監査及び自己点検を実施する。</w:t>
      </w:r>
    </w:p>
    <w:p w14:paraId="2481A9ED" w14:textId="77777777" w:rsidR="0029384F" w:rsidRDefault="00D74A3E">
      <w:pPr>
        <w:spacing w:after="76" w:line="259" w:lineRule="auto"/>
        <w:ind w:left="2" w:firstLine="0"/>
      </w:pPr>
      <w:r>
        <w:rPr>
          <w:rFonts w:ascii="Century" w:eastAsia="Century" w:hAnsi="Century" w:cs="Century"/>
        </w:rPr>
        <w:t xml:space="preserve"> </w:t>
      </w:r>
    </w:p>
    <w:p w14:paraId="1D609D8D" w14:textId="714F9F07" w:rsidR="0029384F" w:rsidRDefault="00D74A3E">
      <w:pPr>
        <w:pStyle w:val="1"/>
        <w:ind w:left="-3"/>
      </w:pPr>
      <w:bookmarkStart w:id="21" w:name="_Toc33908"/>
      <w:r>
        <w:t>８ 情報セキュリティポリシーの見直し</w:t>
      </w:r>
      <w:bookmarkEnd w:id="21"/>
    </w:p>
    <w:p w14:paraId="1E88E365" w14:textId="1694C7F5" w:rsidR="0029384F" w:rsidRDefault="00D74A3E">
      <w:pPr>
        <w:ind w:left="2" w:firstLine="211"/>
      </w:pPr>
      <w:r>
        <w:t>情報セキュリティ監査及び自己点検の結果、情報セキュリティポリシーの見直しが必要となった場合及び情報セキュリティに関する状況の変化に対応するため新たに対策が必要になった場合には、情報セキュリティポリシーを見直す。</w:t>
      </w:r>
    </w:p>
    <w:p w14:paraId="048863E0" w14:textId="77777777" w:rsidR="0029384F" w:rsidRDefault="00D74A3E">
      <w:pPr>
        <w:spacing w:after="58" w:line="259" w:lineRule="auto"/>
        <w:ind w:left="213" w:firstLine="0"/>
      </w:pPr>
      <w:r>
        <w:t xml:space="preserve"> </w:t>
      </w:r>
    </w:p>
    <w:p w14:paraId="7F6C351B" w14:textId="64C7B195" w:rsidR="0029384F" w:rsidRDefault="00D74A3E">
      <w:pPr>
        <w:pStyle w:val="1"/>
        <w:ind w:left="-3"/>
      </w:pPr>
      <w:bookmarkStart w:id="22" w:name="_Toc33909"/>
      <w:r>
        <w:t>９ 情報セキュリティ対策基準の策定</w:t>
      </w:r>
      <w:bookmarkEnd w:id="22"/>
    </w:p>
    <w:p w14:paraId="753E3781" w14:textId="5BF48814" w:rsidR="0029384F" w:rsidRDefault="00D74A3E">
      <w:pPr>
        <w:ind w:left="2" w:firstLine="211"/>
      </w:pPr>
      <w:r>
        <w:t>上記６、７及び８に規定する対策等を実施するために、具体的な遵守事項及び判断基準等を定める情報セキュリティ対策基準を策定する。</w:t>
      </w:r>
    </w:p>
    <w:p w14:paraId="6EE442E0" w14:textId="77777777" w:rsidR="0029384F" w:rsidRDefault="00D74A3E">
      <w:pPr>
        <w:spacing w:after="58" w:line="259" w:lineRule="auto"/>
        <w:ind w:left="213" w:firstLine="0"/>
      </w:pPr>
      <w:r>
        <w:t xml:space="preserve"> </w:t>
      </w:r>
    </w:p>
    <w:p w14:paraId="45E684AF" w14:textId="4F155722" w:rsidR="0029384F" w:rsidRDefault="00D74A3E">
      <w:pPr>
        <w:pStyle w:val="1"/>
        <w:ind w:left="-3"/>
      </w:pPr>
      <w:bookmarkStart w:id="23" w:name="_Toc33910"/>
      <w:r>
        <w:t>１０ 情報セキュリティ実施手順の策定</w:t>
      </w:r>
      <w:bookmarkEnd w:id="23"/>
    </w:p>
    <w:p w14:paraId="377D0A69" w14:textId="00BC9476" w:rsidR="0029384F" w:rsidRDefault="00D74A3E">
      <w:pPr>
        <w:ind w:left="2" w:firstLine="211"/>
      </w:pPr>
      <w:r>
        <w:t>情報セキュリティ対策基準に基づき、情報セキュリティ対策を実施するための具体的な手順を定めた情報セキュリティ実施手順を策定するものとする。</w:t>
      </w:r>
    </w:p>
    <w:p w14:paraId="53053A01" w14:textId="77777777" w:rsidR="0029384F" w:rsidRDefault="00D74A3E">
      <w:pPr>
        <w:spacing w:after="59" w:line="259" w:lineRule="auto"/>
        <w:ind w:left="213" w:firstLine="0"/>
      </w:pPr>
      <w:r>
        <w:t xml:space="preserve"> </w:t>
      </w:r>
    </w:p>
    <w:p w14:paraId="0A8F2CBB" w14:textId="5D9835ED" w:rsidR="0029384F" w:rsidRDefault="00D74A3E">
      <w:pPr>
        <w:pStyle w:val="1"/>
        <w:ind w:left="-3"/>
      </w:pPr>
      <w:bookmarkStart w:id="24" w:name="_Toc33911"/>
      <w:r>
        <w:t>１１ 情報セキュリティポリシーの情報公開</w:t>
      </w:r>
      <w:bookmarkEnd w:id="24"/>
    </w:p>
    <w:p w14:paraId="56C4A8FF" w14:textId="3359B4BE" w:rsidR="0029384F" w:rsidRDefault="00D74A3E" w:rsidP="00464C65">
      <w:pPr>
        <w:spacing w:after="49" w:line="259" w:lineRule="auto"/>
      </w:pPr>
      <w:r>
        <w:t>情報セキュリティ対策基準及び情報セキュリティ実施手順は、公にすることにより</w:t>
      </w:r>
      <w:r w:rsidR="00464C65">
        <w:rPr>
          <w:rFonts w:hint="eastAsia"/>
        </w:rPr>
        <w:t>下條</w:t>
      </w:r>
      <w:r>
        <w:t>村の行政運営に重大な支障を及ぼす恐れのある情報であることから非公開とする。</w:t>
      </w:r>
    </w:p>
    <w:p w14:paraId="51941E65" w14:textId="5923AE52" w:rsidR="0029384F" w:rsidRDefault="00D74A3E">
      <w:pPr>
        <w:spacing w:after="0" w:line="259" w:lineRule="auto"/>
        <w:ind w:left="213" w:firstLine="0"/>
      </w:pPr>
      <w:r>
        <w:t xml:space="preserve"> </w:t>
      </w:r>
    </w:p>
    <w:p w14:paraId="48E35FEC" w14:textId="55E3BC4C" w:rsidR="00C04500" w:rsidRDefault="00C04500">
      <w:pPr>
        <w:spacing w:after="0" w:line="259" w:lineRule="auto"/>
        <w:ind w:left="213" w:firstLine="0"/>
      </w:pPr>
    </w:p>
    <w:p w14:paraId="1CBB881A" w14:textId="5BA41F32" w:rsidR="00C04500" w:rsidRDefault="00C04500">
      <w:pPr>
        <w:spacing w:after="0" w:line="259" w:lineRule="auto"/>
        <w:ind w:left="213" w:firstLine="0"/>
      </w:pPr>
    </w:p>
    <w:p w14:paraId="424DA5F1" w14:textId="7222C839" w:rsidR="00C04500" w:rsidRDefault="00C04500">
      <w:pPr>
        <w:spacing w:after="0" w:line="259" w:lineRule="auto"/>
        <w:ind w:left="213" w:firstLine="0"/>
      </w:pPr>
    </w:p>
    <w:p w14:paraId="3B681563" w14:textId="3ED210F2" w:rsidR="00C04500" w:rsidRDefault="00C04500">
      <w:pPr>
        <w:spacing w:after="0" w:line="259" w:lineRule="auto"/>
        <w:ind w:left="213" w:firstLine="0"/>
      </w:pPr>
    </w:p>
    <w:p w14:paraId="1BE0D70D" w14:textId="3610BAEF" w:rsidR="00C04500" w:rsidRDefault="00C04500">
      <w:pPr>
        <w:spacing w:after="0" w:line="259" w:lineRule="auto"/>
        <w:ind w:left="213" w:firstLine="0"/>
      </w:pPr>
    </w:p>
    <w:p w14:paraId="3AE02789" w14:textId="0200E1BF" w:rsidR="00C04500" w:rsidRDefault="00C04500">
      <w:pPr>
        <w:spacing w:after="0" w:line="259" w:lineRule="auto"/>
        <w:ind w:left="213" w:firstLine="0"/>
      </w:pPr>
    </w:p>
    <w:p w14:paraId="76E0FD6D" w14:textId="77777777" w:rsidR="00C04500" w:rsidRDefault="00C04500">
      <w:pPr>
        <w:spacing w:after="0" w:line="259" w:lineRule="auto"/>
        <w:ind w:left="213" w:firstLine="0"/>
      </w:pPr>
    </w:p>
    <w:p w14:paraId="3A5EE7C7" w14:textId="23DA3C27" w:rsidR="0029384F" w:rsidRDefault="00D74A3E">
      <w:pPr>
        <w:pStyle w:val="1"/>
        <w:ind w:left="-3"/>
      </w:pPr>
      <w:bookmarkStart w:id="25" w:name="_Toc33912"/>
      <w:r>
        <w:lastRenderedPageBreak/>
        <w:t>第２章 情報セキュリティ対策基準</w:t>
      </w:r>
      <w:bookmarkEnd w:id="25"/>
    </w:p>
    <w:p w14:paraId="064276BE" w14:textId="77777777" w:rsidR="00C04500" w:rsidRPr="00C04500" w:rsidRDefault="00C04500" w:rsidP="00C04500"/>
    <w:p w14:paraId="65EE8406" w14:textId="725BB1B4" w:rsidR="0029384F" w:rsidRDefault="00D74A3E">
      <w:pPr>
        <w:pStyle w:val="1"/>
        <w:ind w:left="-3"/>
      </w:pPr>
      <w:bookmarkStart w:id="26" w:name="_Toc33913"/>
      <w:r>
        <w:t>１ 情報セキュリティ対策基準の位置付け</w:t>
      </w:r>
      <w:bookmarkEnd w:id="26"/>
    </w:p>
    <w:p w14:paraId="0A4BC601" w14:textId="42BD4A90" w:rsidR="0029384F" w:rsidRDefault="00D74A3E">
      <w:pPr>
        <w:ind w:left="2" w:firstLine="211"/>
      </w:pPr>
      <w:r>
        <w:t>情報セキュリティ対策基準とは、情報セキュリティ基本方針を実行に移すため、</w:t>
      </w:r>
      <w:r w:rsidR="00464C65">
        <w:rPr>
          <w:rFonts w:hint="eastAsia"/>
        </w:rPr>
        <w:t>下條</w:t>
      </w:r>
      <w:r>
        <w:t>村の情報資産に関する情報セキュリティ対策の基準である。</w:t>
      </w:r>
    </w:p>
    <w:p w14:paraId="17F7D674" w14:textId="77777777" w:rsidR="0029384F" w:rsidRDefault="00D74A3E">
      <w:pPr>
        <w:spacing w:after="58" w:line="259" w:lineRule="auto"/>
        <w:ind w:left="213" w:firstLine="0"/>
      </w:pPr>
      <w:r>
        <w:t xml:space="preserve"> </w:t>
      </w:r>
    </w:p>
    <w:p w14:paraId="19EADB90" w14:textId="72E26009" w:rsidR="0029384F" w:rsidRDefault="00D74A3E">
      <w:pPr>
        <w:pStyle w:val="1"/>
        <w:ind w:left="-3"/>
      </w:pPr>
      <w:bookmarkStart w:id="27" w:name="_Toc33914"/>
      <w:r>
        <w:t>２ 情報セキュリティ対策基準の対象範囲</w:t>
      </w:r>
      <w:bookmarkEnd w:id="27"/>
    </w:p>
    <w:p w14:paraId="61F5D85C" w14:textId="718B1E6C" w:rsidR="0029384F" w:rsidRDefault="00D74A3E">
      <w:pPr>
        <w:ind w:left="2" w:firstLine="211"/>
      </w:pPr>
      <w:r>
        <w:t>情報セキュリティ対策基準の対象範囲は、第１章情報セキュリティ基本方針４に定められた範囲とする。</w:t>
      </w:r>
    </w:p>
    <w:p w14:paraId="2F7A3257" w14:textId="77777777" w:rsidR="0029384F" w:rsidRDefault="00D74A3E">
      <w:pPr>
        <w:spacing w:after="61" w:line="259" w:lineRule="auto"/>
        <w:ind w:left="213" w:firstLine="0"/>
      </w:pPr>
      <w:r>
        <w:t xml:space="preserve"> </w:t>
      </w:r>
    </w:p>
    <w:p w14:paraId="7DEA032D" w14:textId="011AF778" w:rsidR="0029384F" w:rsidRDefault="00D74A3E">
      <w:pPr>
        <w:pStyle w:val="1"/>
        <w:ind w:left="-3"/>
      </w:pPr>
      <w:bookmarkStart w:id="28" w:name="_Toc33915"/>
      <w:r>
        <w:t>３ 情報セキュリティの組織体制</w:t>
      </w:r>
      <w:bookmarkEnd w:id="28"/>
    </w:p>
    <w:p w14:paraId="1588D1CE" w14:textId="02946F2B" w:rsidR="0029384F" w:rsidRDefault="00D74A3E">
      <w:pPr>
        <w:spacing w:line="259" w:lineRule="auto"/>
      </w:pPr>
      <w:r>
        <w:t>情報セキュリティの組織体制は以下のとおりとする。</w:t>
      </w:r>
    </w:p>
    <w:p w14:paraId="3CE59A70" w14:textId="77777777" w:rsidR="0029384F" w:rsidRDefault="00D74A3E">
      <w:pPr>
        <w:spacing w:after="68" w:line="259" w:lineRule="auto"/>
        <w:ind w:left="353" w:firstLine="0"/>
      </w:pPr>
      <w:r>
        <w:rPr>
          <w:rFonts w:ascii="Calibri" w:eastAsia="Calibri" w:hAnsi="Calibri" w:cs="Calibri"/>
          <w:noProof/>
          <w:sz w:val="22"/>
        </w:rPr>
        <mc:AlternateContent>
          <mc:Choice Requires="wpg">
            <w:drawing>
              <wp:inline distT="0" distB="0" distL="0" distR="0" wp14:anchorId="3B1D7A1A" wp14:editId="74E20B70">
                <wp:extent cx="5181600" cy="3532632"/>
                <wp:effectExtent l="0" t="0" r="0" b="0"/>
                <wp:docPr id="31490" name="Group 31490"/>
                <wp:cNvGraphicFramePr/>
                <a:graphic xmlns:a="http://schemas.openxmlformats.org/drawingml/2006/main">
                  <a:graphicData uri="http://schemas.microsoft.com/office/word/2010/wordprocessingGroup">
                    <wpg:wgp>
                      <wpg:cNvGrpSpPr/>
                      <wpg:grpSpPr>
                        <a:xfrm>
                          <a:off x="0" y="0"/>
                          <a:ext cx="5181600" cy="3532632"/>
                          <a:chOff x="0" y="0"/>
                          <a:chExt cx="5181600" cy="3532632"/>
                        </a:xfrm>
                      </wpg:grpSpPr>
                      <wps:wsp>
                        <wps:cNvPr id="945" name="Rectangle 945"/>
                        <wps:cNvSpPr/>
                        <wps:spPr>
                          <a:xfrm>
                            <a:off x="153948" y="49364"/>
                            <a:ext cx="89184" cy="178369"/>
                          </a:xfrm>
                          <a:prstGeom prst="rect">
                            <a:avLst/>
                          </a:prstGeom>
                          <a:ln>
                            <a:noFill/>
                          </a:ln>
                        </wps:spPr>
                        <wps:txbx>
                          <w:txbxContent>
                            <w:p w14:paraId="4BB88C43"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46" name="Rectangle 946"/>
                        <wps:cNvSpPr/>
                        <wps:spPr>
                          <a:xfrm>
                            <a:off x="153948" y="268771"/>
                            <a:ext cx="89184" cy="178369"/>
                          </a:xfrm>
                          <a:prstGeom prst="rect">
                            <a:avLst/>
                          </a:prstGeom>
                          <a:ln>
                            <a:noFill/>
                          </a:ln>
                        </wps:spPr>
                        <wps:txbx>
                          <w:txbxContent>
                            <w:p w14:paraId="02167883"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47" name="Rectangle 947"/>
                        <wps:cNvSpPr/>
                        <wps:spPr>
                          <a:xfrm>
                            <a:off x="153948" y="488179"/>
                            <a:ext cx="89184" cy="178368"/>
                          </a:xfrm>
                          <a:prstGeom prst="rect">
                            <a:avLst/>
                          </a:prstGeom>
                          <a:ln>
                            <a:noFill/>
                          </a:ln>
                        </wps:spPr>
                        <wps:txbx>
                          <w:txbxContent>
                            <w:p w14:paraId="05A86257"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48" name="Rectangle 948"/>
                        <wps:cNvSpPr/>
                        <wps:spPr>
                          <a:xfrm>
                            <a:off x="153948" y="709195"/>
                            <a:ext cx="89184" cy="178369"/>
                          </a:xfrm>
                          <a:prstGeom prst="rect">
                            <a:avLst/>
                          </a:prstGeom>
                          <a:ln>
                            <a:noFill/>
                          </a:ln>
                        </wps:spPr>
                        <wps:txbx>
                          <w:txbxContent>
                            <w:p w14:paraId="24FB12D2"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49" name="Rectangle 949"/>
                        <wps:cNvSpPr/>
                        <wps:spPr>
                          <a:xfrm>
                            <a:off x="149388" y="928602"/>
                            <a:ext cx="89184" cy="178369"/>
                          </a:xfrm>
                          <a:prstGeom prst="rect">
                            <a:avLst/>
                          </a:prstGeom>
                          <a:ln>
                            <a:noFill/>
                          </a:ln>
                        </wps:spPr>
                        <wps:txbx>
                          <w:txbxContent>
                            <w:p w14:paraId="5E6A1633"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0" name="Rectangle 950"/>
                        <wps:cNvSpPr/>
                        <wps:spPr>
                          <a:xfrm>
                            <a:off x="153948" y="1148009"/>
                            <a:ext cx="89184" cy="178369"/>
                          </a:xfrm>
                          <a:prstGeom prst="rect">
                            <a:avLst/>
                          </a:prstGeom>
                          <a:ln>
                            <a:noFill/>
                          </a:ln>
                        </wps:spPr>
                        <wps:txbx>
                          <w:txbxContent>
                            <w:p w14:paraId="59C9F3D2"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1" name="Rectangle 951"/>
                        <wps:cNvSpPr/>
                        <wps:spPr>
                          <a:xfrm>
                            <a:off x="153948" y="1367417"/>
                            <a:ext cx="89184" cy="178369"/>
                          </a:xfrm>
                          <a:prstGeom prst="rect">
                            <a:avLst/>
                          </a:prstGeom>
                          <a:ln>
                            <a:noFill/>
                          </a:ln>
                        </wps:spPr>
                        <wps:txbx>
                          <w:txbxContent>
                            <w:p w14:paraId="733D196F"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2" name="Rectangle 952"/>
                        <wps:cNvSpPr/>
                        <wps:spPr>
                          <a:xfrm>
                            <a:off x="149388" y="1586824"/>
                            <a:ext cx="89184" cy="178369"/>
                          </a:xfrm>
                          <a:prstGeom prst="rect">
                            <a:avLst/>
                          </a:prstGeom>
                          <a:ln>
                            <a:noFill/>
                          </a:ln>
                        </wps:spPr>
                        <wps:txbx>
                          <w:txbxContent>
                            <w:p w14:paraId="1642201B"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3" name="Rectangle 953"/>
                        <wps:cNvSpPr/>
                        <wps:spPr>
                          <a:xfrm>
                            <a:off x="149388" y="1806231"/>
                            <a:ext cx="89184" cy="178369"/>
                          </a:xfrm>
                          <a:prstGeom prst="rect">
                            <a:avLst/>
                          </a:prstGeom>
                          <a:ln>
                            <a:noFill/>
                          </a:ln>
                        </wps:spPr>
                        <wps:txbx>
                          <w:txbxContent>
                            <w:p w14:paraId="1A2BCD03"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4" name="Rectangle 954"/>
                        <wps:cNvSpPr/>
                        <wps:spPr>
                          <a:xfrm>
                            <a:off x="153948" y="2027248"/>
                            <a:ext cx="89184" cy="178369"/>
                          </a:xfrm>
                          <a:prstGeom prst="rect">
                            <a:avLst/>
                          </a:prstGeom>
                          <a:ln>
                            <a:noFill/>
                          </a:ln>
                        </wps:spPr>
                        <wps:txbx>
                          <w:txbxContent>
                            <w:p w14:paraId="37B7CCF2"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5" name="Rectangle 955"/>
                        <wps:cNvSpPr/>
                        <wps:spPr>
                          <a:xfrm>
                            <a:off x="149388" y="2246655"/>
                            <a:ext cx="89184" cy="178369"/>
                          </a:xfrm>
                          <a:prstGeom prst="rect">
                            <a:avLst/>
                          </a:prstGeom>
                          <a:ln>
                            <a:noFill/>
                          </a:ln>
                        </wps:spPr>
                        <wps:txbx>
                          <w:txbxContent>
                            <w:p w14:paraId="6C8DA386"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6" name="Rectangle 956"/>
                        <wps:cNvSpPr/>
                        <wps:spPr>
                          <a:xfrm>
                            <a:off x="153948" y="2466062"/>
                            <a:ext cx="89184" cy="178369"/>
                          </a:xfrm>
                          <a:prstGeom prst="rect">
                            <a:avLst/>
                          </a:prstGeom>
                          <a:ln>
                            <a:noFill/>
                          </a:ln>
                        </wps:spPr>
                        <wps:txbx>
                          <w:txbxContent>
                            <w:p w14:paraId="44C31C5F"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7" name="Rectangle 957"/>
                        <wps:cNvSpPr/>
                        <wps:spPr>
                          <a:xfrm>
                            <a:off x="153948" y="2685469"/>
                            <a:ext cx="89184" cy="178369"/>
                          </a:xfrm>
                          <a:prstGeom prst="rect">
                            <a:avLst/>
                          </a:prstGeom>
                          <a:ln>
                            <a:noFill/>
                          </a:ln>
                        </wps:spPr>
                        <wps:txbx>
                          <w:txbxContent>
                            <w:p w14:paraId="65F86987"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8" name="Rectangle 958"/>
                        <wps:cNvSpPr/>
                        <wps:spPr>
                          <a:xfrm>
                            <a:off x="153948" y="2904876"/>
                            <a:ext cx="89184" cy="178369"/>
                          </a:xfrm>
                          <a:prstGeom prst="rect">
                            <a:avLst/>
                          </a:prstGeom>
                          <a:ln>
                            <a:noFill/>
                          </a:ln>
                        </wps:spPr>
                        <wps:txbx>
                          <w:txbxContent>
                            <w:p w14:paraId="31380589"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59" name="Rectangle 959"/>
                        <wps:cNvSpPr/>
                        <wps:spPr>
                          <a:xfrm>
                            <a:off x="153948" y="3124283"/>
                            <a:ext cx="89184" cy="178370"/>
                          </a:xfrm>
                          <a:prstGeom prst="rect">
                            <a:avLst/>
                          </a:prstGeom>
                          <a:ln>
                            <a:noFill/>
                          </a:ln>
                        </wps:spPr>
                        <wps:txbx>
                          <w:txbxContent>
                            <w:p w14:paraId="233B202B" w14:textId="77777777" w:rsidR="000D41D1" w:rsidRDefault="000D41D1">
                              <w:pPr>
                                <w:spacing w:after="160" w:line="259" w:lineRule="auto"/>
                                <w:ind w:left="0" w:firstLine="0"/>
                              </w:pPr>
                              <w:r>
                                <w:t xml:space="preserve"> </w:t>
                              </w:r>
                            </w:p>
                          </w:txbxContent>
                        </wps:txbx>
                        <wps:bodyPr horzOverflow="overflow" vert="eaVert" lIns="0" tIns="0" rIns="0" bIns="0" rtlCol="0">
                          <a:noAutofit/>
                        </wps:bodyPr>
                      </wps:wsp>
                      <wps:wsp>
                        <wps:cNvPr id="960" name="Rectangle 960"/>
                        <wps:cNvSpPr/>
                        <wps:spPr>
                          <a:xfrm>
                            <a:off x="2589288" y="3345301"/>
                            <a:ext cx="89184" cy="178368"/>
                          </a:xfrm>
                          <a:prstGeom prst="rect">
                            <a:avLst/>
                          </a:prstGeom>
                          <a:ln>
                            <a:noFill/>
                          </a:ln>
                        </wps:spPr>
                        <wps:txbx>
                          <w:txbxContent>
                            <w:p w14:paraId="7CD6507A" w14:textId="77777777" w:rsidR="000D41D1" w:rsidRDefault="000D41D1">
                              <w:pPr>
                                <w:spacing w:after="160" w:line="259" w:lineRule="auto"/>
                                <w:ind w:left="0" w:firstLine="0"/>
                              </w:pPr>
                              <w:r>
                                <w:t xml:space="preserve"> </w:t>
                              </w:r>
                            </w:p>
                          </w:txbxContent>
                        </wps:txbx>
                        <wps:bodyPr horzOverflow="overflow" vert="horz" lIns="0" tIns="0" rIns="0" bIns="0" rtlCol="0">
                          <a:noAutofit/>
                        </wps:bodyPr>
                      </wps:wsp>
                      <wps:wsp>
                        <wps:cNvPr id="34841" name="Shape 3484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2" name="Shape 34842"/>
                        <wps:cNvSpPr/>
                        <wps:spPr>
                          <a:xfrm>
                            <a:off x="6096" y="0"/>
                            <a:ext cx="5169408" cy="9144"/>
                          </a:xfrm>
                          <a:custGeom>
                            <a:avLst/>
                            <a:gdLst/>
                            <a:ahLst/>
                            <a:cxnLst/>
                            <a:rect l="0" t="0" r="0" b="0"/>
                            <a:pathLst>
                              <a:path w="5169408" h="9144">
                                <a:moveTo>
                                  <a:pt x="0" y="0"/>
                                </a:moveTo>
                                <a:lnTo>
                                  <a:pt x="5169408" y="0"/>
                                </a:lnTo>
                                <a:lnTo>
                                  <a:pt x="5169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3" name="Shape 34843"/>
                        <wps:cNvSpPr/>
                        <wps:spPr>
                          <a:xfrm>
                            <a:off x="51755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4" name="Shape 34844"/>
                        <wps:cNvSpPr/>
                        <wps:spPr>
                          <a:xfrm>
                            <a:off x="0" y="6096"/>
                            <a:ext cx="9144" cy="3520440"/>
                          </a:xfrm>
                          <a:custGeom>
                            <a:avLst/>
                            <a:gdLst/>
                            <a:ahLst/>
                            <a:cxnLst/>
                            <a:rect l="0" t="0" r="0" b="0"/>
                            <a:pathLst>
                              <a:path w="9144" h="3520440">
                                <a:moveTo>
                                  <a:pt x="0" y="0"/>
                                </a:moveTo>
                                <a:lnTo>
                                  <a:pt x="9144" y="0"/>
                                </a:lnTo>
                                <a:lnTo>
                                  <a:pt x="9144" y="3520440"/>
                                </a:lnTo>
                                <a:lnTo>
                                  <a:pt x="0" y="35204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5" name="Shape 34845"/>
                        <wps:cNvSpPr/>
                        <wps:spPr>
                          <a:xfrm>
                            <a:off x="0" y="3526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6" name="Shape 34846"/>
                        <wps:cNvSpPr/>
                        <wps:spPr>
                          <a:xfrm>
                            <a:off x="6096" y="3526536"/>
                            <a:ext cx="5169408" cy="9144"/>
                          </a:xfrm>
                          <a:custGeom>
                            <a:avLst/>
                            <a:gdLst/>
                            <a:ahLst/>
                            <a:cxnLst/>
                            <a:rect l="0" t="0" r="0" b="0"/>
                            <a:pathLst>
                              <a:path w="5169408" h="9144">
                                <a:moveTo>
                                  <a:pt x="0" y="0"/>
                                </a:moveTo>
                                <a:lnTo>
                                  <a:pt x="5169408" y="0"/>
                                </a:lnTo>
                                <a:lnTo>
                                  <a:pt x="5169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7" name="Shape 34847"/>
                        <wps:cNvSpPr/>
                        <wps:spPr>
                          <a:xfrm>
                            <a:off x="5175504" y="6096"/>
                            <a:ext cx="9144" cy="3520440"/>
                          </a:xfrm>
                          <a:custGeom>
                            <a:avLst/>
                            <a:gdLst/>
                            <a:ahLst/>
                            <a:cxnLst/>
                            <a:rect l="0" t="0" r="0" b="0"/>
                            <a:pathLst>
                              <a:path w="9144" h="3520440">
                                <a:moveTo>
                                  <a:pt x="0" y="0"/>
                                </a:moveTo>
                                <a:lnTo>
                                  <a:pt x="9144" y="0"/>
                                </a:lnTo>
                                <a:lnTo>
                                  <a:pt x="9144" y="3520440"/>
                                </a:lnTo>
                                <a:lnTo>
                                  <a:pt x="0" y="35204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8" name="Shape 34848"/>
                        <wps:cNvSpPr/>
                        <wps:spPr>
                          <a:xfrm>
                            <a:off x="5175504" y="3526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 name="Shape 993"/>
                        <wps:cNvSpPr/>
                        <wps:spPr>
                          <a:xfrm>
                            <a:off x="1371600" y="278003"/>
                            <a:ext cx="0" cy="3101340"/>
                          </a:xfrm>
                          <a:custGeom>
                            <a:avLst/>
                            <a:gdLst/>
                            <a:ahLst/>
                            <a:cxnLst/>
                            <a:rect l="0" t="0" r="0" b="0"/>
                            <a:pathLst>
                              <a:path h="3101340">
                                <a:moveTo>
                                  <a:pt x="0" y="0"/>
                                </a:moveTo>
                                <a:lnTo>
                                  <a:pt x="0" y="310134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4849" name="Shape 34849"/>
                        <wps:cNvSpPr/>
                        <wps:spPr>
                          <a:xfrm>
                            <a:off x="1120775" y="3152648"/>
                            <a:ext cx="571500" cy="228600"/>
                          </a:xfrm>
                          <a:custGeom>
                            <a:avLst/>
                            <a:gdLst/>
                            <a:ahLst/>
                            <a:cxnLst/>
                            <a:rect l="0" t="0" r="0" b="0"/>
                            <a:pathLst>
                              <a:path w="571500" h="228600">
                                <a:moveTo>
                                  <a:pt x="0" y="0"/>
                                </a:moveTo>
                                <a:lnTo>
                                  <a:pt x="571500" y="0"/>
                                </a:lnTo>
                                <a:lnTo>
                                  <a:pt x="571500" y="228600"/>
                                </a:lnTo>
                                <a:lnTo>
                                  <a:pt x="0" y="2286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9500" name="Rectangle 29500"/>
                        <wps:cNvSpPr/>
                        <wps:spPr>
                          <a:xfrm>
                            <a:off x="1344162" y="3213616"/>
                            <a:ext cx="336469" cy="168235"/>
                          </a:xfrm>
                          <a:prstGeom prst="rect">
                            <a:avLst/>
                          </a:prstGeom>
                          <a:ln>
                            <a:noFill/>
                          </a:ln>
                        </wps:spPr>
                        <wps:txbx>
                          <w:txbxContent>
                            <w:p w14:paraId="07DBFA7F" w14:textId="77777777" w:rsidR="000D41D1" w:rsidRDefault="000D41D1">
                              <w:pPr>
                                <w:spacing w:after="160" w:line="259" w:lineRule="auto"/>
                                <w:ind w:left="0" w:firstLine="0"/>
                              </w:pPr>
                              <w:r>
                                <w:rPr>
                                  <w:sz w:val="20"/>
                                </w:rPr>
                                <w:t>員等</w:t>
                              </w:r>
                            </w:p>
                          </w:txbxContent>
                        </wps:txbx>
                        <wps:bodyPr horzOverflow="overflow" vert="horz" lIns="0" tIns="0" rIns="0" bIns="0" rtlCol="0">
                          <a:noAutofit/>
                        </wps:bodyPr>
                      </wps:wsp>
                      <wps:wsp>
                        <wps:cNvPr id="29499" name="Rectangle 29499"/>
                        <wps:cNvSpPr/>
                        <wps:spPr>
                          <a:xfrm>
                            <a:off x="1216152" y="3213616"/>
                            <a:ext cx="168234" cy="168235"/>
                          </a:xfrm>
                          <a:prstGeom prst="rect">
                            <a:avLst/>
                          </a:prstGeom>
                          <a:ln>
                            <a:noFill/>
                          </a:ln>
                        </wps:spPr>
                        <wps:txbx>
                          <w:txbxContent>
                            <w:p w14:paraId="44D63049" w14:textId="77777777" w:rsidR="000D41D1" w:rsidRDefault="000D41D1">
                              <w:pPr>
                                <w:spacing w:after="160" w:line="259" w:lineRule="auto"/>
                                <w:ind w:left="0" w:firstLine="0"/>
                              </w:pPr>
                              <w:r>
                                <w:rPr>
                                  <w:sz w:val="20"/>
                                </w:rPr>
                                <w:t>職</w:t>
                              </w:r>
                            </w:p>
                          </w:txbxContent>
                        </wps:txbx>
                        <wps:bodyPr horzOverflow="overflow" vert="horz" lIns="0" tIns="0" rIns="0" bIns="0" rtlCol="0">
                          <a:noAutofit/>
                        </wps:bodyPr>
                      </wps:wsp>
                      <wps:wsp>
                        <wps:cNvPr id="996" name="Rectangle 996"/>
                        <wps:cNvSpPr/>
                        <wps:spPr>
                          <a:xfrm>
                            <a:off x="1597152" y="3213616"/>
                            <a:ext cx="84117" cy="168235"/>
                          </a:xfrm>
                          <a:prstGeom prst="rect">
                            <a:avLst/>
                          </a:prstGeom>
                          <a:ln>
                            <a:noFill/>
                          </a:ln>
                        </wps:spPr>
                        <wps:txbx>
                          <w:txbxContent>
                            <w:p w14:paraId="773A19E5"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34850" name="Shape 34850"/>
                        <wps:cNvSpPr/>
                        <wps:spPr>
                          <a:xfrm>
                            <a:off x="442595" y="168783"/>
                            <a:ext cx="2048510" cy="367665"/>
                          </a:xfrm>
                          <a:custGeom>
                            <a:avLst/>
                            <a:gdLst/>
                            <a:ahLst/>
                            <a:cxnLst/>
                            <a:rect l="0" t="0" r="0" b="0"/>
                            <a:pathLst>
                              <a:path w="2048510" h="367665">
                                <a:moveTo>
                                  <a:pt x="0" y="0"/>
                                </a:moveTo>
                                <a:lnTo>
                                  <a:pt x="2048510" y="0"/>
                                </a:lnTo>
                                <a:lnTo>
                                  <a:pt x="2048510" y="367665"/>
                                </a:lnTo>
                                <a:lnTo>
                                  <a:pt x="0" y="367665"/>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9507" name="Rectangle 29507"/>
                        <wps:cNvSpPr/>
                        <wps:spPr>
                          <a:xfrm>
                            <a:off x="539496" y="212860"/>
                            <a:ext cx="1013461" cy="168235"/>
                          </a:xfrm>
                          <a:prstGeom prst="rect">
                            <a:avLst/>
                          </a:prstGeom>
                          <a:ln>
                            <a:noFill/>
                          </a:ln>
                        </wps:spPr>
                        <wps:txbx>
                          <w:txbxContent>
                            <w:p w14:paraId="273A3B7A" w14:textId="77777777" w:rsidR="000D41D1" w:rsidRDefault="000D41D1">
                              <w:pPr>
                                <w:spacing w:after="160" w:line="259" w:lineRule="auto"/>
                                <w:ind w:left="0" w:firstLine="0"/>
                              </w:pPr>
                              <w:r>
                                <w:rPr>
                                  <w:sz w:val="20"/>
                                </w:rPr>
                                <w:t>最高情報セキ</w:t>
                              </w:r>
                            </w:p>
                          </w:txbxContent>
                        </wps:txbx>
                        <wps:bodyPr horzOverflow="overflow" vert="horz" lIns="0" tIns="0" rIns="0" bIns="0" rtlCol="0">
                          <a:noAutofit/>
                        </wps:bodyPr>
                      </wps:wsp>
                      <wps:wsp>
                        <wps:cNvPr id="29508" name="Rectangle 29508"/>
                        <wps:cNvSpPr/>
                        <wps:spPr>
                          <a:xfrm>
                            <a:off x="1301496" y="212860"/>
                            <a:ext cx="1181695" cy="168235"/>
                          </a:xfrm>
                          <a:prstGeom prst="rect">
                            <a:avLst/>
                          </a:prstGeom>
                          <a:ln>
                            <a:noFill/>
                          </a:ln>
                        </wps:spPr>
                        <wps:txbx>
                          <w:txbxContent>
                            <w:p w14:paraId="5E718038" w14:textId="77777777" w:rsidR="000D41D1" w:rsidRDefault="000D41D1">
                              <w:pPr>
                                <w:spacing w:after="160" w:line="259" w:lineRule="auto"/>
                                <w:ind w:left="0" w:firstLine="0"/>
                              </w:pPr>
                              <w:r>
                                <w:rPr>
                                  <w:sz w:val="20"/>
                                </w:rPr>
                                <w:t>ュリティ責任者</w:t>
                              </w:r>
                            </w:p>
                          </w:txbxContent>
                        </wps:txbx>
                        <wps:bodyPr horzOverflow="overflow" vert="horz" lIns="0" tIns="0" rIns="0" bIns="0" rtlCol="0">
                          <a:noAutofit/>
                        </wps:bodyPr>
                      </wps:wsp>
                      <wps:wsp>
                        <wps:cNvPr id="999" name="Rectangle 999"/>
                        <wps:cNvSpPr/>
                        <wps:spPr>
                          <a:xfrm>
                            <a:off x="2189988" y="212860"/>
                            <a:ext cx="84117" cy="168235"/>
                          </a:xfrm>
                          <a:prstGeom prst="rect">
                            <a:avLst/>
                          </a:prstGeom>
                          <a:ln>
                            <a:noFill/>
                          </a:ln>
                        </wps:spPr>
                        <wps:txbx>
                          <w:txbxContent>
                            <w:p w14:paraId="0DBC37F2"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1000" name="Rectangle 1000"/>
                        <wps:cNvSpPr/>
                        <wps:spPr>
                          <a:xfrm>
                            <a:off x="539496" y="337827"/>
                            <a:ext cx="674956" cy="168235"/>
                          </a:xfrm>
                          <a:prstGeom prst="rect">
                            <a:avLst/>
                          </a:prstGeom>
                          <a:ln>
                            <a:noFill/>
                          </a:ln>
                        </wps:spPr>
                        <wps:txbx>
                          <w:txbxContent>
                            <w:p w14:paraId="057928F2" w14:textId="77777777" w:rsidR="000D41D1" w:rsidRDefault="000D41D1">
                              <w:pPr>
                                <w:spacing w:after="160" w:line="259" w:lineRule="auto"/>
                                <w:ind w:left="0" w:firstLine="0"/>
                              </w:pPr>
                              <w:r>
                                <w:rPr>
                                  <w:sz w:val="20"/>
                                </w:rPr>
                                <w:t>→副村長</w:t>
                              </w:r>
                            </w:p>
                          </w:txbxContent>
                        </wps:txbx>
                        <wps:bodyPr horzOverflow="overflow" vert="horz" lIns="0" tIns="0" rIns="0" bIns="0" rtlCol="0">
                          <a:noAutofit/>
                        </wps:bodyPr>
                      </wps:wsp>
                      <wps:wsp>
                        <wps:cNvPr id="1001" name="Rectangle 1001"/>
                        <wps:cNvSpPr/>
                        <wps:spPr>
                          <a:xfrm>
                            <a:off x="1046982" y="337827"/>
                            <a:ext cx="84117" cy="168235"/>
                          </a:xfrm>
                          <a:prstGeom prst="rect">
                            <a:avLst/>
                          </a:prstGeom>
                          <a:ln>
                            <a:noFill/>
                          </a:ln>
                        </wps:spPr>
                        <wps:txbx>
                          <w:txbxContent>
                            <w:p w14:paraId="57910CFD"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1002" name="Shape 1002"/>
                        <wps:cNvSpPr/>
                        <wps:spPr>
                          <a:xfrm>
                            <a:off x="1371600" y="1856613"/>
                            <a:ext cx="2258060" cy="0"/>
                          </a:xfrm>
                          <a:custGeom>
                            <a:avLst/>
                            <a:gdLst/>
                            <a:ahLst/>
                            <a:cxnLst/>
                            <a:rect l="0" t="0" r="0" b="0"/>
                            <a:pathLst>
                              <a:path w="2258060">
                                <a:moveTo>
                                  <a:pt x="0" y="0"/>
                                </a:moveTo>
                                <a:lnTo>
                                  <a:pt x="22580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03" name="Shape 1003"/>
                        <wps:cNvSpPr/>
                        <wps:spPr>
                          <a:xfrm>
                            <a:off x="3623945" y="1855978"/>
                            <a:ext cx="0" cy="285750"/>
                          </a:xfrm>
                          <a:custGeom>
                            <a:avLst/>
                            <a:gdLst/>
                            <a:ahLst/>
                            <a:cxnLst/>
                            <a:rect l="0" t="0" r="0" b="0"/>
                            <a:pathLst>
                              <a:path h="285750">
                                <a:moveTo>
                                  <a:pt x="0" y="0"/>
                                </a:moveTo>
                                <a:lnTo>
                                  <a:pt x="0" y="28575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4851" name="Shape 34851"/>
                        <wps:cNvSpPr/>
                        <wps:spPr>
                          <a:xfrm>
                            <a:off x="3307715" y="2006473"/>
                            <a:ext cx="600075" cy="257175"/>
                          </a:xfrm>
                          <a:custGeom>
                            <a:avLst/>
                            <a:gdLst/>
                            <a:ahLst/>
                            <a:cxnLst/>
                            <a:rect l="0" t="0" r="0" b="0"/>
                            <a:pathLst>
                              <a:path w="600075" h="257175">
                                <a:moveTo>
                                  <a:pt x="0" y="0"/>
                                </a:moveTo>
                                <a:lnTo>
                                  <a:pt x="600075" y="0"/>
                                </a:lnTo>
                                <a:lnTo>
                                  <a:pt x="600075" y="257175"/>
                                </a:lnTo>
                                <a:lnTo>
                                  <a:pt x="0" y="257175"/>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9512" name="Rectangle 29512"/>
                        <wps:cNvSpPr/>
                        <wps:spPr>
                          <a:xfrm>
                            <a:off x="3532626" y="2076712"/>
                            <a:ext cx="336468" cy="168235"/>
                          </a:xfrm>
                          <a:prstGeom prst="rect">
                            <a:avLst/>
                          </a:prstGeom>
                          <a:ln>
                            <a:noFill/>
                          </a:ln>
                        </wps:spPr>
                        <wps:txbx>
                          <w:txbxContent>
                            <w:p w14:paraId="54138ED7" w14:textId="77777777" w:rsidR="000D41D1" w:rsidRDefault="000D41D1">
                              <w:pPr>
                                <w:spacing w:after="160" w:line="259" w:lineRule="auto"/>
                                <w:ind w:left="0" w:firstLine="0"/>
                              </w:pPr>
                              <w:r>
                                <w:rPr>
                                  <w:sz w:val="20"/>
                                </w:rPr>
                                <w:t>佐者</w:t>
                              </w:r>
                            </w:p>
                          </w:txbxContent>
                        </wps:txbx>
                        <wps:bodyPr horzOverflow="overflow" vert="horz" lIns="0" tIns="0" rIns="0" bIns="0" rtlCol="0">
                          <a:noAutofit/>
                        </wps:bodyPr>
                      </wps:wsp>
                      <wps:wsp>
                        <wps:cNvPr id="29511" name="Rectangle 29511"/>
                        <wps:cNvSpPr/>
                        <wps:spPr>
                          <a:xfrm>
                            <a:off x="3404616" y="2076712"/>
                            <a:ext cx="168234" cy="168235"/>
                          </a:xfrm>
                          <a:prstGeom prst="rect">
                            <a:avLst/>
                          </a:prstGeom>
                          <a:ln>
                            <a:noFill/>
                          </a:ln>
                        </wps:spPr>
                        <wps:txbx>
                          <w:txbxContent>
                            <w:p w14:paraId="0F104E8E" w14:textId="77777777" w:rsidR="000D41D1" w:rsidRDefault="000D41D1">
                              <w:pPr>
                                <w:spacing w:after="160" w:line="259" w:lineRule="auto"/>
                                <w:ind w:left="0" w:firstLine="0"/>
                              </w:pPr>
                              <w:r>
                                <w:rPr>
                                  <w:sz w:val="20"/>
                                </w:rPr>
                                <w:t>補</w:t>
                              </w:r>
                            </w:p>
                          </w:txbxContent>
                        </wps:txbx>
                        <wps:bodyPr horzOverflow="overflow" vert="horz" lIns="0" tIns="0" rIns="0" bIns="0" rtlCol="0">
                          <a:noAutofit/>
                        </wps:bodyPr>
                      </wps:wsp>
                      <wps:wsp>
                        <wps:cNvPr id="1006" name="Rectangle 1006"/>
                        <wps:cNvSpPr/>
                        <wps:spPr>
                          <a:xfrm>
                            <a:off x="3785616" y="2076712"/>
                            <a:ext cx="84117" cy="168235"/>
                          </a:xfrm>
                          <a:prstGeom prst="rect">
                            <a:avLst/>
                          </a:prstGeom>
                          <a:ln>
                            <a:noFill/>
                          </a:ln>
                        </wps:spPr>
                        <wps:txbx>
                          <w:txbxContent>
                            <w:p w14:paraId="1470BD6E"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34852" name="Shape 34852"/>
                        <wps:cNvSpPr/>
                        <wps:spPr>
                          <a:xfrm>
                            <a:off x="1541145" y="1634998"/>
                            <a:ext cx="1702435" cy="381000"/>
                          </a:xfrm>
                          <a:custGeom>
                            <a:avLst/>
                            <a:gdLst/>
                            <a:ahLst/>
                            <a:cxnLst/>
                            <a:rect l="0" t="0" r="0" b="0"/>
                            <a:pathLst>
                              <a:path w="1702435" h="381000">
                                <a:moveTo>
                                  <a:pt x="0" y="0"/>
                                </a:moveTo>
                                <a:lnTo>
                                  <a:pt x="1702435" y="0"/>
                                </a:lnTo>
                                <a:lnTo>
                                  <a:pt x="1702435" y="381000"/>
                                </a:lnTo>
                                <a:lnTo>
                                  <a:pt x="0" y="3810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008" name="Rectangle 1008"/>
                        <wps:cNvSpPr/>
                        <wps:spPr>
                          <a:xfrm>
                            <a:off x="1638300" y="1678948"/>
                            <a:ext cx="1858687" cy="168235"/>
                          </a:xfrm>
                          <a:prstGeom prst="rect">
                            <a:avLst/>
                          </a:prstGeom>
                          <a:ln>
                            <a:noFill/>
                          </a:ln>
                        </wps:spPr>
                        <wps:txbx>
                          <w:txbxContent>
                            <w:p w14:paraId="17E3EE27" w14:textId="77777777" w:rsidR="000D41D1" w:rsidRDefault="000D41D1">
                              <w:pPr>
                                <w:spacing w:after="160" w:line="259" w:lineRule="auto"/>
                                <w:ind w:left="0" w:firstLine="0"/>
                              </w:pPr>
                              <w:r>
                                <w:rPr>
                                  <w:sz w:val="20"/>
                                </w:rPr>
                                <w:t>ネットワーク管理責任者</w:t>
                              </w:r>
                            </w:p>
                          </w:txbxContent>
                        </wps:txbx>
                        <wps:bodyPr horzOverflow="overflow" vert="horz" lIns="0" tIns="0" rIns="0" bIns="0" rtlCol="0">
                          <a:noAutofit/>
                        </wps:bodyPr>
                      </wps:wsp>
                      <wps:wsp>
                        <wps:cNvPr id="1009" name="Rectangle 1009"/>
                        <wps:cNvSpPr/>
                        <wps:spPr>
                          <a:xfrm>
                            <a:off x="3035808" y="1678948"/>
                            <a:ext cx="84117" cy="168235"/>
                          </a:xfrm>
                          <a:prstGeom prst="rect">
                            <a:avLst/>
                          </a:prstGeom>
                          <a:ln>
                            <a:noFill/>
                          </a:ln>
                        </wps:spPr>
                        <wps:txbx>
                          <w:txbxContent>
                            <w:p w14:paraId="4BABAE90"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1010" name="Rectangle 1010"/>
                        <wps:cNvSpPr/>
                        <wps:spPr>
                          <a:xfrm>
                            <a:off x="1638300" y="1806964"/>
                            <a:ext cx="845209" cy="168235"/>
                          </a:xfrm>
                          <a:prstGeom prst="rect">
                            <a:avLst/>
                          </a:prstGeom>
                          <a:ln>
                            <a:noFill/>
                          </a:ln>
                        </wps:spPr>
                        <wps:txbx>
                          <w:txbxContent>
                            <w:p w14:paraId="0DC2C280" w14:textId="77777777" w:rsidR="000D41D1" w:rsidRDefault="000D41D1">
                              <w:pPr>
                                <w:spacing w:after="160" w:line="259" w:lineRule="auto"/>
                                <w:ind w:left="0" w:firstLine="0"/>
                              </w:pPr>
                              <w:r>
                                <w:rPr>
                                  <w:sz w:val="20"/>
                                </w:rPr>
                                <w:t>→総務課長</w:t>
                              </w:r>
                            </w:p>
                          </w:txbxContent>
                        </wps:txbx>
                        <wps:bodyPr horzOverflow="overflow" vert="horz" lIns="0" tIns="0" rIns="0" bIns="0" rtlCol="0">
                          <a:noAutofit/>
                        </wps:bodyPr>
                      </wps:wsp>
                      <wps:wsp>
                        <wps:cNvPr id="1011" name="Rectangle 1011"/>
                        <wps:cNvSpPr/>
                        <wps:spPr>
                          <a:xfrm>
                            <a:off x="2273796" y="1806964"/>
                            <a:ext cx="84117" cy="168235"/>
                          </a:xfrm>
                          <a:prstGeom prst="rect">
                            <a:avLst/>
                          </a:prstGeom>
                          <a:ln>
                            <a:noFill/>
                          </a:ln>
                        </wps:spPr>
                        <wps:txbx>
                          <w:txbxContent>
                            <w:p w14:paraId="057CA111"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1012" name="Shape 1012"/>
                        <wps:cNvSpPr/>
                        <wps:spPr>
                          <a:xfrm>
                            <a:off x="2536825" y="2537968"/>
                            <a:ext cx="0" cy="228600"/>
                          </a:xfrm>
                          <a:custGeom>
                            <a:avLst/>
                            <a:gdLst/>
                            <a:ahLst/>
                            <a:cxnLst/>
                            <a:rect l="0" t="0" r="0" b="0"/>
                            <a:pathLst>
                              <a:path h="228600">
                                <a:moveTo>
                                  <a:pt x="0" y="0"/>
                                </a:moveTo>
                                <a:lnTo>
                                  <a:pt x="0" y="2286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4853" name="Shape 34853"/>
                        <wps:cNvSpPr/>
                        <wps:spPr>
                          <a:xfrm>
                            <a:off x="2240915" y="2765933"/>
                            <a:ext cx="600075" cy="257175"/>
                          </a:xfrm>
                          <a:custGeom>
                            <a:avLst/>
                            <a:gdLst/>
                            <a:ahLst/>
                            <a:cxnLst/>
                            <a:rect l="0" t="0" r="0" b="0"/>
                            <a:pathLst>
                              <a:path w="600075" h="257175">
                                <a:moveTo>
                                  <a:pt x="0" y="0"/>
                                </a:moveTo>
                                <a:lnTo>
                                  <a:pt x="600075" y="0"/>
                                </a:lnTo>
                                <a:lnTo>
                                  <a:pt x="600075" y="257175"/>
                                </a:lnTo>
                                <a:lnTo>
                                  <a:pt x="0" y="257175"/>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014" name="Rectangle 1014"/>
                        <wps:cNvSpPr/>
                        <wps:spPr>
                          <a:xfrm>
                            <a:off x="2337816" y="2835663"/>
                            <a:ext cx="506722" cy="168236"/>
                          </a:xfrm>
                          <a:prstGeom prst="rect">
                            <a:avLst/>
                          </a:prstGeom>
                          <a:ln>
                            <a:noFill/>
                          </a:ln>
                        </wps:spPr>
                        <wps:txbx>
                          <w:txbxContent>
                            <w:p w14:paraId="2365287B" w14:textId="77777777" w:rsidR="000D41D1" w:rsidRDefault="000D41D1">
                              <w:pPr>
                                <w:spacing w:after="160" w:line="259" w:lineRule="auto"/>
                                <w:ind w:left="0" w:firstLine="0"/>
                              </w:pPr>
                              <w:r>
                                <w:rPr>
                                  <w:sz w:val="20"/>
                                </w:rPr>
                                <w:t>補佐者</w:t>
                              </w:r>
                            </w:p>
                          </w:txbxContent>
                        </wps:txbx>
                        <wps:bodyPr horzOverflow="overflow" vert="horz" lIns="0" tIns="0" rIns="0" bIns="0" rtlCol="0">
                          <a:noAutofit/>
                        </wps:bodyPr>
                      </wps:wsp>
                      <wps:wsp>
                        <wps:cNvPr id="1015" name="Rectangle 1015"/>
                        <wps:cNvSpPr/>
                        <wps:spPr>
                          <a:xfrm>
                            <a:off x="2718810" y="2835663"/>
                            <a:ext cx="84117" cy="168236"/>
                          </a:xfrm>
                          <a:prstGeom prst="rect">
                            <a:avLst/>
                          </a:prstGeom>
                          <a:ln>
                            <a:noFill/>
                          </a:ln>
                        </wps:spPr>
                        <wps:txbx>
                          <w:txbxContent>
                            <w:p w14:paraId="67D55C5F"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1016" name="Shape 1016"/>
                        <wps:cNvSpPr/>
                        <wps:spPr>
                          <a:xfrm>
                            <a:off x="1858645" y="917448"/>
                            <a:ext cx="1148080" cy="0"/>
                          </a:xfrm>
                          <a:custGeom>
                            <a:avLst/>
                            <a:gdLst/>
                            <a:ahLst/>
                            <a:cxnLst/>
                            <a:rect l="0" t="0" r="0" b="0"/>
                            <a:pathLst>
                              <a:path w="1148080">
                                <a:moveTo>
                                  <a:pt x="0" y="0"/>
                                </a:moveTo>
                                <a:lnTo>
                                  <a:pt x="114808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17" name="Shape 1017"/>
                        <wps:cNvSpPr/>
                        <wps:spPr>
                          <a:xfrm>
                            <a:off x="3002280" y="914908"/>
                            <a:ext cx="0" cy="285750"/>
                          </a:xfrm>
                          <a:custGeom>
                            <a:avLst/>
                            <a:gdLst/>
                            <a:ahLst/>
                            <a:cxnLst/>
                            <a:rect l="0" t="0" r="0" b="0"/>
                            <a:pathLst>
                              <a:path h="285750">
                                <a:moveTo>
                                  <a:pt x="0" y="0"/>
                                </a:moveTo>
                                <a:lnTo>
                                  <a:pt x="0" y="28575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4854" name="Shape 34854"/>
                        <wps:cNvSpPr/>
                        <wps:spPr>
                          <a:xfrm>
                            <a:off x="2684780" y="1072388"/>
                            <a:ext cx="600075" cy="257175"/>
                          </a:xfrm>
                          <a:custGeom>
                            <a:avLst/>
                            <a:gdLst/>
                            <a:ahLst/>
                            <a:cxnLst/>
                            <a:rect l="0" t="0" r="0" b="0"/>
                            <a:pathLst>
                              <a:path w="600075" h="257175">
                                <a:moveTo>
                                  <a:pt x="0" y="0"/>
                                </a:moveTo>
                                <a:lnTo>
                                  <a:pt x="600075" y="0"/>
                                </a:lnTo>
                                <a:lnTo>
                                  <a:pt x="600075" y="257175"/>
                                </a:lnTo>
                                <a:lnTo>
                                  <a:pt x="0" y="257175"/>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9509" name="Rectangle 29509"/>
                        <wps:cNvSpPr/>
                        <wps:spPr>
                          <a:xfrm>
                            <a:off x="2781300" y="1142500"/>
                            <a:ext cx="168234" cy="168235"/>
                          </a:xfrm>
                          <a:prstGeom prst="rect">
                            <a:avLst/>
                          </a:prstGeom>
                          <a:ln>
                            <a:noFill/>
                          </a:ln>
                        </wps:spPr>
                        <wps:txbx>
                          <w:txbxContent>
                            <w:p w14:paraId="2BEDE29B" w14:textId="77777777" w:rsidR="000D41D1" w:rsidRDefault="000D41D1">
                              <w:pPr>
                                <w:spacing w:after="160" w:line="259" w:lineRule="auto"/>
                                <w:ind w:left="0" w:firstLine="0"/>
                              </w:pPr>
                              <w:r>
                                <w:rPr>
                                  <w:sz w:val="20"/>
                                </w:rPr>
                                <w:t>補</w:t>
                              </w:r>
                            </w:p>
                          </w:txbxContent>
                        </wps:txbx>
                        <wps:bodyPr horzOverflow="overflow" vert="horz" lIns="0" tIns="0" rIns="0" bIns="0" rtlCol="0">
                          <a:noAutofit/>
                        </wps:bodyPr>
                      </wps:wsp>
                      <wps:wsp>
                        <wps:cNvPr id="29510" name="Rectangle 29510"/>
                        <wps:cNvSpPr/>
                        <wps:spPr>
                          <a:xfrm>
                            <a:off x="2909310" y="1142500"/>
                            <a:ext cx="336468" cy="168235"/>
                          </a:xfrm>
                          <a:prstGeom prst="rect">
                            <a:avLst/>
                          </a:prstGeom>
                          <a:ln>
                            <a:noFill/>
                          </a:ln>
                        </wps:spPr>
                        <wps:txbx>
                          <w:txbxContent>
                            <w:p w14:paraId="0B9E5250" w14:textId="77777777" w:rsidR="000D41D1" w:rsidRDefault="000D41D1">
                              <w:pPr>
                                <w:spacing w:after="160" w:line="259" w:lineRule="auto"/>
                                <w:ind w:left="0" w:firstLine="0"/>
                              </w:pPr>
                              <w:r>
                                <w:rPr>
                                  <w:sz w:val="20"/>
                                </w:rPr>
                                <w:t>佐者</w:t>
                              </w:r>
                            </w:p>
                          </w:txbxContent>
                        </wps:txbx>
                        <wps:bodyPr horzOverflow="overflow" vert="horz" lIns="0" tIns="0" rIns="0" bIns="0" rtlCol="0">
                          <a:noAutofit/>
                        </wps:bodyPr>
                      </wps:wsp>
                      <wps:wsp>
                        <wps:cNvPr id="1020" name="Rectangle 1020"/>
                        <wps:cNvSpPr/>
                        <wps:spPr>
                          <a:xfrm>
                            <a:off x="3162294" y="1142500"/>
                            <a:ext cx="84117" cy="168235"/>
                          </a:xfrm>
                          <a:prstGeom prst="rect">
                            <a:avLst/>
                          </a:prstGeom>
                          <a:ln>
                            <a:noFill/>
                          </a:ln>
                        </wps:spPr>
                        <wps:txbx>
                          <w:txbxContent>
                            <w:p w14:paraId="4AD8AB69"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34855" name="Shape 34855"/>
                        <wps:cNvSpPr/>
                        <wps:spPr>
                          <a:xfrm>
                            <a:off x="458470" y="784098"/>
                            <a:ext cx="2032000" cy="373380"/>
                          </a:xfrm>
                          <a:custGeom>
                            <a:avLst/>
                            <a:gdLst/>
                            <a:ahLst/>
                            <a:cxnLst/>
                            <a:rect l="0" t="0" r="0" b="0"/>
                            <a:pathLst>
                              <a:path w="2032000" h="373380">
                                <a:moveTo>
                                  <a:pt x="0" y="0"/>
                                </a:moveTo>
                                <a:lnTo>
                                  <a:pt x="2032000" y="0"/>
                                </a:lnTo>
                                <a:lnTo>
                                  <a:pt x="2032000" y="373380"/>
                                </a:lnTo>
                                <a:lnTo>
                                  <a:pt x="0" y="37338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9506" name="Rectangle 29506"/>
                        <wps:cNvSpPr/>
                        <wps:spPr>
                          <a:xfrm>
                            <a:off x="1316736" y="828556"/>
                            <a:ext cx="1181695" cy="168235"/>
                          </a:xfrm>
                          <a:prstGeom prst="rect">
                            <a:avLst/>
                          </a:prstGeom>
                          <a:ln>
                            <a:noFill/>
                          </a:ln>
                        </wps:spPr>
                        <wps:txbx>
                          <w:txbxContent>
                            <w:p w14:paraId="038B6827" w14:textId="77777777" w:rsidR="000D41D1" w:rsidRDefault="000D41D1">
                              <w:pPr>
                                <w:spacing w:after="160" w:line="259" w:lineRule="auto"/>
                                <w:ind w:left="0" w:firstLine="0"/>
                              </w:pPr>
                              <w:r>
                                <w:rPr>
                                  <w:sz w:val="20"/>
                                </w:rPr>
                                <w:t>ュリティ責任者</w:t>
                              </w:r>
                            </w:p>
                          </w:txbxContent>
                        </wps:txbx>
                        <wps:bodyPr horzOverflow="overflow" vert="horz" lIns="0" tIns="0" rIns="0" bIns="0" rtlCol="0">
                          <a:noAutofit/>
                        </wps:bodyPr>
                      </wps:wsp>
                      <wps:wsp>
                        <wps:cNvPr id="29505" name="Rectangle 29505"/>
                        <wps:cNvSpPr/>
                        <wps:spPr>
                          <a:xfrm>
                            <a:off x="554736" y="828556"/>
                            <a:ext cx="1013461" cy="168235"/>
                          </a:xfrm>
                          <a:prstGeom prst="rect">
                            <a:avLst/>
                          </a:prstGeom>
                          <a:ln>
                            <a:noFill/>
                          </a:ln>
                        </wps:spPr>
                        <wps:txbx>
                          <w:txbxContent>
                            <w:p w14:paraId="7CACBF06" w14:textId="77777777" w:rsidR="000D41D1" w:rsidRDefault="000D41D1">
                              <w:pPr>
                                <w:spacing w:after="160" w:line="259" w:lineRule="auto"/>
                                <w:ind w:left="0" w:firstLine="0"/>
                              </w:pPr>
                              <w:r>
                                <w:rPr>
                                  <w:sz w:val="20"/>
                                </w:rPr>
                                <w:t>統括情報セキ</w:t>
                              </w:r>
                            </w:p>
                          </w:txbxContent>
                        </wps:txbx>
                        <wps:bodyPr horzOverflow="overflow" vert="horz" lIns="0" tIns="0" rIns="0" bIns="0" rtlCol="0">
                          <a:noAutofit/>
                        </wps:bodyPr>
                      </wps:wsp>
                      <wps:wsp>
                        <wps:cNvPr id="1023" name="Rectangle 1023"/>
                        <wps:cNvSpPr/>
                        <wps:spPr>
                          <a:xfrm>
                            <a:off x="2205228" y="828556"/>
                            <a:ext cx="84117" cy="168235"/>
                          </a:xfrm>
                          <a:prstGeom prst="rect">
                            <a:avLst/>
                          </a:prstGeom>
                          <a:ln>
                            <a:noFill/>
                          </a:ln>
                        </wps:spPr>
                        <wps:txbx>
                          <w:txbxContent>
                            <w:p w14:paraId="6EABB26E"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1024" name="Rectangle 1024"/>
                        <wps:cNvSpPr/>
                        <wps:spPr>
                          <a:xfrm>
                            <a:off x="554736" y="955048"/>
                            <a:ext cx="845210" cy="168235"/>
                          </a:xfrm>
                          <a:prstGeom prst="rect">
                            <a:avLst/>
                          </a:prstGeom>
                          <a:ln>
                            <a:noFill/>
                          </a:ln>
                        </wps:spPr>
                        <wps:txbx>
                          <w:txbxContent>
                            <w:p w14:paraId="4844E3A1" w14:textId="77777777" w:rsidR="000D41D1" w:rsidRDefault="000D41D1">
                              <w:pPr>
                                <w:spacing w:after="160" w:line="259" w:lineRule="auto"/>
                                <w:ind w:left="0" w:firstLine="0"/>
                              </w:pPr>
                              <w:r>
                                <w:rPr>
                                  <w:sz w:val="20"/>
                                </w:rPr>
                                <w:t>→総務課長</w:t>
                              </w:r>
                            </w:p>
                          </w:txbxContent>
                        </wps:txbx>
                        <wps:bodyPr horzOverflow="overflow" vert="horz" lIns="0" tIns="0" rIns="0" bIns="0" rtlCol="0">
                          <a:noAutofit/>
                        </wps:bodyPr>
                      </wps:wsp>
                      <wps:wsp>
                        <wps:cNvPr id="1025" name="Rectangle 1025"/>
                        <wps:cNvSpPr/>
                        <wps:spPr>
                          <a:xfrm>
                            <a:off x="1190232" y="955048"/>
                            <a:ext cx="84117" cy="168235"/>
                          </a:xfrm>
                          <a:prstGeom prst="rect">
                            <a:avLst/>
                          </a:prstGeom>
                          <a:ln>
                            <a:noFill/>
                          </a:ln>
                        </wps:spPr>
                        <wps:txbx>
                          <w:txbxContent>
                            <w:p w14:paraId="6E39F3B1"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1026" name="Shape 1026"/>
                        <wps:cNvSpPr/>
                        <wps:spPr>
                          <a:xfrm>
                            <a:off x="295910" y="145287"/>
                            <a:ext cx="4580255" cy="2950846"/>
                          </a:xfrm>
                          <a:custGeom>
                            <a:avLst/>
                            <a:gdLst/>
                            <a:ahLst/>
                            <a:cxnLst/>
                            <a:rect l="0" t="0" r="0" b="0"/>
                            <a:pathLst>
                              <a:path w="4580255" h="2950846">
                                <a:moveTo>
                                  <a:pt x="0" y="2950846"/>
                                </a:moveTo>
                                <a:lnTo>
                                  <a:pt x="4580255" y="2950846"/>
                                </a:lnTo>
                                <a:lnTo>
                                  <a:pt x="4580255" y="0"/>
                                </a:lnTo>
                                <a:lnTo>
                                  <a:pt x="0" y="0"/>
                                </a:lnTo>
                                <a:close/>
                              </a:path>
                            </a:pathLst>
                          </a:custGeom>
                          <a:ln w="9525" cap="flat">
                            <a:custDash>
                              <a:ds d="300000" sp="225000"/>
                            </a:custDash>
                            <a:miter lim="101600"/>
                          </a:ln>
                        </wps:spPr>
                        <wps:style>
                          <a:lnRef idx="1">
                            <a:srgbClr val="000000"/>
                          </a:lnRef>
                          <a:fillRef idx="0">
                            <a:srgbClr val="000000">
                              <a:alpha val="0"/>
                            </a:srgbClr>
                          </a:fillRef>
                          <a:effectRef idx="0">
                            <a:scrgbClr r="0" g="0" b="0"/>
                          </a:effectRef>
                          <a:fontRef idx="none"/>
                        </wps:style>
                        <wps:bodyPr/>
                      </wps:wsp>
                      <wps:wsp>
                        <wps:cNvPr id="34856" name="Shape 34856"/>
                        <wps:cNvSpPr/>
                        <wps:spPr>
                          <a:xfrm>
                            <a:off x="2913380" y="261493"/>
                            <a:ext cx="1885950" cy="295275"/>
                          </a:xfrm>
                          <a:custGeom>
                            <a:avLst/>
                            <a:gdLst/>
                            <a:ahLst/>
                            <a:cxnLst/>
                            <a:rect l="0" t="0" r="0" b="0"/>
                            <a:pathLst>
                              <a:path w="1885950" h="295275">
                                <a:moveTo>
                                  <a:pt x="0" y="0"/>
                                </a:moveTo>
                                <a:lnTo>
                                  <a:pt x="1885950" y="0"/>
                                </a:lnTo>
                                <a:lnTo>
                                  <a:pt x="1885950" y="295275"/>
                                </a:lnTo>
                                <a:lnTo>
                                  <a:pt x="0" y="295275"/>
                                </a:lnTo>
                                <a:lnTo>
                                  <a:pt x="0" y="0"/>
                                </a:lnTo>
                              </a:path>
                            </a:pathLst>
                          </a:custGeom>
                          <a:ln w="0" cap="flat">
                            <a:custDash>
                              <a:ds d="300000" sp="225000"/>
                            </a:custDash>
                            <a:miter lim="101600"/>
                          </a:ln>
                        </wps:spPr>
                        <wps:style>
                          <a:lnRef idx="0">
                            <a:srgbClr val="000000">
                              <a:alpha val="0"/>
                            </a:srgbClr>
                          </a:lnRef>
                          <a:fillRef idx="1">
                            <a:srgbClr val="FFFFFF"/>
                          </a:fillRef>
                          <a:effectRef idx="0">
                            <a:scrgbClr r="0" g="0" b="0"/>
                          </a:effectRef>
                          <a:fontRef idx="none"/>
                        </wps:style>
                        <wps:bodyPr/>
                      </wps:wsp>
                      <wps:wsp>
                        <wps:cNvPr id="1028" name="Rectangle 1028"/>
                        <wps:cNvSpPr/>
                        <wps:spPr>
                          <a:xfrm>
                            <a:off x="2987040" y="316492"/>
                            <a:ext cx="1858687" cy="168235"/>
                          </a:xfrm>
                          <a:prstGeom prst="rect">
                            <a:avLst/>
                          </a:prstGeom>
                          <a:ln>
                            <a:noFill/>
                          </a:ln>
                        </wps:spPr>
                        <wps:txbx>
                          <w:txbxContent>
                            <w:p w14:paraId="727B36C1" w14:textId="77777777" w:rsidR="000D41D1" w:rsidRDefault="000D41D1">
                              <w:pPr>
                                <w:spacing w:after="160" w:line="259" w:lineRule="auto"/>
                                <w:ind w:left="0" w:firstLine="0"/>
                              </w:pPr>
                              <w:r>
                                <w:rPr>
                                  <w:sz w:val="20"/>
                                </w:rPr>
                                <w:t>情報セキュリティ委員会</w:t>
                              </w:r>
                            </w:p>
                          </w:txbxContent>
                        </wps:txbx>
                        <wps:bodyPr horzOverflow="overflow" vert="horz" lIns="0" tIns="0" rIns="0" bIns="0" rtlCol="0">
                          <a:noAutofit/>
                        </wps:bodyPr>
                      </wps:wsp>
                      <wps:wsp>
                        <wps:cNvPr id="1029" name="Rectangle 1029"/>
                        <wps:cNvSpPr/>
                        <wps:spPr>
                          <a:xfrm>
                            <a:off x="4384549" y="331562"/>
                            <a:ext cx="46769" cy="160842"/>
                          </a:xfrm>
                          <a:prstGeom prst="rect">
                            <a:avLst/>
                          </a:prstGeom>
                          <a:ln>
                            <a:noFill/>
                          </a:ln>
                        </wps:spPr>
                        <wps:txbx>
                          <w:txbxContent>
                            <w:p w14:paraId="552540B0" w14:textId="77777777" w:rsidR="000D41D1" w:rsidRDefault="000D41D1">
                              <w:pPr>
                                <w:spacing w:after="160" w:line="259" w:lineRule="auto"/>
                                <w:ind w:left="0" w:firstLine="0"/>
                              </w:pPr>
                              <w:r>
                                <w:rPr>
                                  <w:rFonts w:ascii="Century" w:eastAsia="Century" w:hAnsi="Century" w:cs="Century"/>
                                  <w:sz w:val="20"/>
                                </w:rPr>
                                <w:t xml:space="preserve"> </w:t>
                              </w:r>
                            </w:p>
                          </w:txbxContent>
                        </wps:txbx>
                        <wps:bodyPr horzOverflow="overflow" vert="horz" lIns="0" tIns="0" rIns="0" bIns="0" rtlCol="0">
                          <a:noAutofit/>
                        </wps:bodyPr>
                      </wps:wsp>
                      <wps:wsp>
                        <wps:cNvPr id="34857" name="Shape 34857"/>
                        <wps:cNvSpPr/>
                        <wps:spPr>
                          <a:xfrm>
                            <a:off x="377825" y="2250313"/>
                            <a:ext cx="2352675" cy="361950"/>
                          </a:xfrm>
                          <a:custGeom>
                            <a:avLst/>
                            <a:gdLst/>
                            <a:ahLst/>
                            <a:cxnLst/>
                            <a:rect l="0" t="0" r="0" b="0"/>
                            <a:pathLst>
                              <a:path w="2352675" h="361950">
                                <a:moveTo>
                                  <a:pt x="0" y="0"/>
                                </a:moveTo>
                                <a:lnTo>
                                  <a:pt x="2352675" y="0"/>
                                </a:lnTo>
                                <a:lnTo>
                                  <a:pt x="2352675" y="361950"/>
                                </a:lnTo>
                                <a:lnTo>
                                  <a:pt x="0" y="36195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29503" name="Rectangle 29503"/>
                        <wps:cNvSpPr/>
                        <wps:spPr>
                          <a:xfrm>
                            <a:off x="473964" y="2294644"/>
                            <a:ext cx="1181695" cy="168235"/>
                          </a:xfrm>
                          <a:prstGeom prst="rect">
                            <a:avLst/>
                          </a:prstGeom>
                          <a:ln>
                            <a:noFill/>
                          </a:ln>
                        </wps:spPr>
                        <wps:txbx>
                          <w:txbxContent>
                            <w:p w14:paraId="667F0C08" w14:textId="77777777" w:rsidR="000D41D1" w:rsidRDefault="000D41D1">
                              <w:pPr>
                                <w:spacing w:after="160" w:line="259" w:lineRule="auto"/>
                                <w:ind w:left="0" w:firstLine="0"/>
                              </w:pPr>
                              <w:r>
                                <w:rPr>
                                  <w:sz w:val="20"/>
                                </w:rPr>
                                <w:t>情報セキュリテ</w:t>
                              </w:r>
                            </w:p>
                          </w:txbxContent>
                        </wps:txbx>
                        <wps:bodyPr horzOverflow="overflow" vert="horz" lIns="0" tIns="0" rIns="0" bIns="0" rtlCol="0">
                          <a:noAutofit/>
                        </wps:bodyPr>
                      </wps:wsp>
                      <wps:wsp>
                        <wps:cNvPr id="29504" name="Rectangle 29504"/>
                        <wps:cNvSpPr/>
                        <wps:spPr>
                          <a:xfrm>
                            <a:off x="1363974" y="2294644"/>
                            <a:ext cx="674973" cy="168235"/>
                          </a:xfrm>
                          <a:prstGeom prst="rect">
                            <a:avLst/>
                          </a:prstGeom>
                          <a:ln>
                            <a:noFill/>
                          </a:ln>
                        </wps:spPr>
                        <wps:txbx>
                          <w:txbxContent>
                            <w:p w14:paraId="401268C4" w14:textId="77777777" w:rsidR="000D41D1" w:rsidRDefault="000D41D1">
                              <w:pPr>
                                <w:spacing w:after="160" w:line="259" w:lineRule="auto"/>
                                <w:ind w:left="0" w:firstLine="0"/>
                              </w:pPr>
                              <w:r>
                                <w:rPr>
                                  <w:sz w:val="20"/>
                                </w:rPr>
                                <w:t>ィ管理者</w:t>
                              </w:r>
                            </w:p>
                          </w:txbxContent>
                        </wps:txbx>
                        <wps:bodyPr horzOverflow="overflow" vert="horz" lIns="0" tIns="0" rIns="0" bIns="0" rtlCol="0">
                          <a:noAutofit/>
                        </wps:bodyPr>
                      </wps:wsp>
                      <wps:wsp>
                        <wps:cNvPr id="1032" name="Rectangle 1032"/>
                        <wps:cNvSpPr/>
                        <wps:spPr>
                          <a:xfrm>
                            <a:off x="1871472" y="2294644"/>
                            <a:ext cx="84117" cy="168235"/>
                          </a:xfrm>
                          <a:prstGeom prst="rect">
                            <a:avLst/>
                          </a:prstGeom>
                          <a:ln>
                            <a:noFill/>
                          </a:ln>
                        </wps:spPr>
                        <wps:txbx>
                          <w:txbxContent>
                            <w:p w14:paraId="37F1F8E1" w14:textId="77777777" w:rsidR="000D41D1" w:rsidRDefault="000D41D1">
                              <w:pPr>
                                <w:spacing w:after="160" w:line="259" w:lineRule="auto"/>
                                <w:ind w:left="0" w:firstLine="0"/>
                              </w:pPr>
                              <w:r>
                                <w:rPr>
                                  <w:sz w:val="20"/>
                                </w:rPr>
                                <w:t xml:space="preserve"> </w:t>
                              </w:r>
                            </w:p>
                          </w:txbxContent>
                        </wps:txbx>
                        <wps:bodyPr horzOverflow="overflow" vert="horz" lIns="0" tIns="0" rIns="0" bIns="0" rtlCol="0">
                          <a:noAutofit/>
                        </wps:bodyPr>
                      </wps:wsp>
                      <wps:wsp>
                        <wps:cNvPr id="29501" name="Rectangle 29501"/>
                        <wps:cNvSpPr/>
                        <wps:spPr>
                          <a:xfrm>
                            <a:off x="473964" y="2431613"/>
                            <a:ext cx="1064133" cy="152019"/>
                          </a:xfrm>
                          <a:prstGeom prst="rect">
                            <a:avLst/>
                          </a:prstGeom>
                          <a:ln>
                            <a:noFill/>
                          </a:ln>
                        </wps:spPr>
                        <wps:txbx>
                          <w:txbxContent>
                            <w:p w14:paraId="7E092009" w14:textId="77777777" w:rsidR="000D41D1" w:rsidRDefault="000D41D1">
                              <w:pPr>
                                <w:spacing w:after="160" w:line="259" w:lineRule="auto"/>
                                <w:ind w:left="0" w:firstLine="0"/>
                              </w:pPr>
                              <w:r>
                                <w:rPr>
                                  <w:sz w:val="18"/>
                                </w:rPr>
                                <w:t>→情報資産を使</w:t>
                              </w:r>
                            </w:p>
                          </w:txbxContent>
                        </wps:txbx>
                        <wps:bodyPr horzOverflow="overflow" vert="horz" lIns="0" tIns="0" rIns="0" bIns="0" rtlCol="0">
                          <a:noAutofit/>
                        </wps:bodyPr>
                      </wps:wsp>
                      <wps:wsp>
                        <wps:cNvPr id="29502" name="Rectangle 29502"/>
                        <wps:cNvSpPr/>
                        <wps:spPr>
                          <a:xfrm>
                            <a:off x="1274064" y="2431613"/>
                            <a:ext cx="1824228" cy="152019"/>
                          </a:xfrm>
                          <a:prstGeom prst="rect">
                            <a:avLst/>
                          </a:prstGeom>
                          <a:ln>
                            <a:noFill/>
                          </a:ln>
                        </wps:spPr>
                        <wps:txbx>
                          <w:txbxContent>
                            <w:p w14:paraId="2443D276" w14:textId="77777777" w:rsidR="000D41D1" w:rsidRDefault="000D41D1">
                              <w:pPr>
                                <w:spacing w:after="160" w:line="259" w:lineRule="auto"/>
                                <w:ind w:left="0" w:firstLine="0"/>
                              </w:pPr>
                              <w:r>
                                <w:rPr>
                                  <w:sz w:val="18"/>
                                </w:rPr>
                                <w:t>用する部署の長（各課長）</w:t>
                              </w:r>
                            </w:p>
                          </w:txbxContent>
                        </wps:txbx>
                        <wps:bodyPr horzOverflow="overflow" vert="horz" lIns="0" tIns="0" rIns="0" bIns="0" rtlCol="0">
                          <a:noAutofit/>
                        </wps:bodyPr>
                      </wps:wsp>
                      <wps:wsp>
                        <wps:cNvPr id="1034" name="Rectangle 1034"/>
                        <wps:cNvSpPr/>
                        <wps:spPr>
                          <a:xfrm>
                            <a:off x="2635034" y="2431613"/>
                            <a:ext cx="76010" cy="152019"/>
                          </a:xfrm>
                          <a:prstGeom prst="rect">
                            <a:avLst/>
                          </a:prstGeom>
                          <a:ln>
                            <a:noFill/>
                          </a:ln>
                        </wps:spPr>
                        <wps:txbx>
                          <w:txbxContent>
                            <w:p w14:paraId="34F5EFBB" w14:textId="77777777" w:rsidR="000D41D1" w:rsidRDefault="000D41D1">
                              <w:pPr>
                                <w:spacing w:after="160" w:line="259" w:lineRule="auto"/>
                                <w:ind w:left="0" w:firstLine="0"/>
                              </w:pPr>
                              <w:r>
                                <w:rPr>
                                  <w:rFonts w:ascii="ＭＳ ゴシック" w:eastAsia="ＭＳ ゴシック" w:hAnsi="ＭＳ ゴシック" w:cs="ＭＳ ゴシック"/>
                                  <w:sz w:val="18"/>
                                </w:rPr>
                                <w:t xml:space="preserve"> </w:t>
                              </w:r>
                            </w:p>
                          </w:txbxContent>
                        </wps:txbx>
                        <wps:bodyPr horzOverflow="overflow" vert="horz" lIns="0" tIns="0" rIns="0" bIns="0" rtlCol="0">
                          <a:noAutofit/>
                        </wps:bodyPr>
                      </wps:wsp>
                    </wpg:wgp>
                  </a:graphicData>
                </a:graphic>
              </wp:inline>
            </w:drawing>
          </mc:Choice>
          <mc:Fallback>
            <w:pict>
              <v:group w14:anchorId="3B1D7A1A" id="Group 31490" o:spid="_x0000_s1089" style="width:408pt;height:278.15pt;mso-position-horizontal-relative:char;mso-position-vertical-relative:line" coordsize="51816,35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">
                <v:rect id="Rectangle 945" o:spid="_x0000_s1090" style="position:absolute;left:1539;top:493;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" filled="f" stroked="f">
                  <v:textbox style="layout-flow:vertical-ideographic" inset="0,0,0,0">
                    <w:txbxContent>
                      <w:p w14:paraId="4BB88C43" w14:textId="77777777" w:rsidR="000D41D1" w:rsidRDefault="000D41D1">
                        <w:pPr>
                          <w:spacing w:after="160" w:line="259" w:lineRule="auto"/>
                          <w:ind w:left="0" w:firstLine="0"/>
                        </w:pPr>
                        <w:r>
                          <w:t xml:space="preserve"> </w:t>
                        </w:r>
                      </w:p>
                    </w:txbxContent>
                  </v:textbox>
                </v:rect>
                <v:rect id="Rectangle 946" o:spid="_x0000_s1091" style="position:absolute;left:1539;top:2687;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" filled="f" stroked="f">
                  <v:textbox style="layout-flow:vertical-ideographic" inset="0,0,0,0">
                    <w:txbxContent>
                      <w:p w14:paraId="02167883" w14:textId="77777777" w:rsidR="000D41D1" w:rsidRDefault="000D41D1">
                        <w:pPr>
                          <w:spacing w:after="160" w:line="259" w:lineRule="auto"/>
                          <w:ind w:left="0" w:firstLine="0"/>
                        </w:pPr>
                        <w:r>
                          <w:t xml:space="preserve"> </w:t>
                        </w:r>
                      </w:p>
                    </w:txbxContent>
                  </v:textbox>
                </v:rect>
                <v:rect id="Rectangle 947" o:spid="_x0000_s1092" style="position:absolute;left:1539;top:4881;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" filled="f" stroked="f">
                  <v:textbox style="layout-flow:vertical-ideographic" inset="0,0,0,0">
                    <w:txbxContent>
                      <w:p w14:paraId="05A86257" w14:textId="77777777" w:rsidR="000D41D1" w:rsidRDefault="000D41D1">
                        <w:pPr>
                          <w:spacing w:after="160" w:line="259" w:lineRule="auto"/>
                          <w:ind w:left="0" w:firstLine="0"/>
                        </w:pPr>
                        <w:r>
                          <w:t xml:space="preserve"> </w:t>
                        </w:r>
                      </w:p>
                    </w:txbxContent>
                  </v:textbox>
                </v:rect>
                <v:rect id="Rectangle 948" o:spid="_x0000_s1093" style="position:absolute;left:1539;top:7091;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" filled="f" stroked="f">
                  <v:textbox style="layout-flow:vertical-ideographic" inset="0,0,0,0">
                    <w:txbxContent>
                      <w:p w14:paraId="24FB12D2" w14:textId="77777777" w:rsidR="000D41D1" w:rsidRDefault="000D41D1">
                        <w:pPr>
                          <w:spacing w:after="160" w:line="259" w:lineRule="auto"/>
                          <w:ind w:left="0" w:firstLine="0"/>
                        </w:pPr>
                        <w:r>
                          <w:t xml:space="preserve"> </w:t>
                        </w:r>
                      </w:p>
                    </w:txbxContent>
                  </v:textbox>
                </v:rect>
                <v:rect id="Rectangle 949" o:spid="_x0000_s1094" style="position:absolute;left:1493;top:9286;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" filled="f" stroked="f">
                  <v:textbox style="layout-flow:vertical-ideographic" inset="0,0,0,0">
                    <w:txbxContent>
                      <w:p w14:paraId="5E6A1633" w14:textId="77777777" w:rsidR="000D41D1" w:rsidRDefault="000D41D1">
                        <w:pPr>
                          <w:spacing w:after="160" w:line="259" w:lineRule="auto"/>
                          <w:ind w:left="0" w:firstLine="0"/>
                        </w:pPr>
                        <w:r>
                          <w:t xml:space="preserve"> </w:t>
                        </w:r>
                      </w:p>
                    </w:txbxContent>
                  </v:textbox>
                </v:rect>
                <v:rect id="Rectangle 950" o:spid="_x0000_s1095" style="position:absolute;left:1539;top:11480;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" filled="f" stroked="f">
                  <v:textbox style="layout-flow:vertical-ideographic" inset="0,0,0,0">
                    <w:txbxContent>
                      <w:p w14:paraId="59C9F3D2" w14:textId="77777777" w:rsidR="000D41D1" w:rsidRDefault="000D41D1">
                        <w:pPr>
                          <w:spacing w:after="160" w:line="259" w:lineRule="auto"/>
                          <w:ind w:left="0" w:firstLine="0"/>
                        </w:pPr>
                        <w:r>
                          <w:t xml:space="preserve"> </w:t>
                        </w:r>
                      </w:p>
                    </w:txbxContent>
                  </v:textbox>
                </v:rect>
                <v:rect id="Rectangle 951" o:spid="_x0000_s1096" style="position:absolute;left:1539;top:13674;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" filled="f" stroked="f">
                  <v:textbox style="layout-flow:vertical-ideographic" inset="0,0,0,0">
                    <w:txbxContent>
                      <w:p w14:paraId="733D196F" w14:textId="77777777" w:rsidR="000D41D1" w:rsidRDefault="000D41D1">
                        <w:pPr>
                          <w:spacing w:after="160" w:line="259" w:lineRule="auto"/>
                          <w:ind w:left="0" w:firstLine="0"/>
                        </w:pPr>
                        <w:r>
                          <w:t xml:space="preserve"> </w:t>
                        </w:r>
                      </w:p>
                    </w:txbxContent>
                  </v:textbox>
                </v:rect>
                <v:rect id="Rectangle 952" o:spid="_x0000_s1097" style="position:absolute;left:1493;top:15868;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" filled="f" stroked="f">
                  <v:textbox style="layout-flow:vertical-ideographic" inset="0,0,0,0">
                    <w:txbxContent>
                      <w:p w14:paraId="1642201B" w14:textId="77777777" w:rsidR="000D41D1" w:rsidRDefault="000D41D1">
                        <w:pPr>
                          <w:spacing w:after="160" w:line="259" w:lineRule="auto"/>
                          <w:ind w:left="0" w:firstLine="0"/>
                        </w:pPr>
                        <w:r>
                          <w:t xml:space="preserve"> </w:t>
                        </w:r>
                      </w:p>
                    </w:txbxContent>
                  </v:textbox>
                </v:rect>
                <v:rect id="Rectangle 953" o:spid="_x0000_s1098" style="position:absolute;left:1493;top:18062;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" filled="f" stroked="f">
                  <v:textbox style="layout-flow:vertical-ideographic" inset="0,0,0,0">
                    <w:txbxContent>
                      <w:p w14:paraId="1A2BCD03" w14:textId="77777777" w:rsidR="000D41D1" w:rsidRDefault="000D41D1">
                        <w:pPr>
                          <w:spacing w:after="160" w:line="259" w:lineRule="auto"/>
                          <w:ind w:left="0" w:firstLine="0"/>
                        </w:pPr>
                        <w:r>
                          <w:t xml:space="preserve"> </w:t>
                        </w:r>
                      </w:p>
                    </w:txbxContent>
                  </v:textbox>
                </v:rect>
                <v:rect id="Rectangle 954" o:spid="_x0000_s1099" style="position:absolute;left:1539;top:20272;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" filled="f" stroked="f">
                  <v:textbox style="layout-flow:vertical-ideographic" inset="0,0,0,0">
                    <w:txbxContent>
                      <w:p w14:paraId="37B7CCF2" w14:textId="77777777" w:rsidR="000D41D1" w:rsidRDefault="000D41D1">
                        <w:pPr>
                          <w:spacing w:after="160" w:line="259" w:lineRule="auto"/>
                          <w:ind w:left="0" w:firstLine="0"/>
                        </w:pPr>
                        <w:r>
                          <w:t xml:space="preserve"> </w:t>
                        </w:r>
                      </w:p>
                    </w:txbxContent>
                  </v:textbox>
                </v:rect>
                <v:rect id="Rectangle 955" o:spid="_x0000_s1100" style="position:absolute;left:1493;top:22466;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" filled="f" stroked="f">
                  <v:textbox style="layout-flow:vertical-ideographic" inset="0,0,0,0">
                    <w:txbxContent>
                      <w:p w14:paraId="6C8DA386" w14:textId="77777777" w:rsidR="000D41D1" w:rsidRDefault="000D41D1">
                        <w:pPr>
                          <w:spacing w:after="160" w:line="259" w:lineRule="auto"/>
                          <w:ind w:left="0" w:firstLine="0"/>
                        </w:pPr>
                        <w:r>
                          <w:t xml:space="preserve"> </w:t>
                        </w:r>
                      </w:p>
                    </w:txbxContent>
                  </v:textbox>
                </v:rect>
                <v:rect id="Rectangle 956" o:spid="_x0000_s1101" style="position:absolute;left:1539;top:24660;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" filled="f" stroked="f">
                  <v:textbox style="layout-flow:vertical-ideographic" inset="0,0,0,0">
                    <w:txbxContent>
                      <w:p w14:paraId="44C31C5F" w14:textId="77777777" w:rsidR="000D41D1" w:rsidRDefault="000D41D1">
                        <w:pPr>
                          <w:spacing w:after="160" w:line="259" w:lineRule="auto"/>
                          <w:ind w:left="0" w:firstLine="0"/>
                        </w:pPr>
                        <w:r>
                          <w:t xml:space="preserve"> </w:t>
                        </w:r>
                      </w:p>
                    </w:txbxContent>
                  </v:textbox>
                </v:rect>
                <v:rect id="Rectangle 957" o:spid="_x0000_s1102" style="position:absolute;left:1539;top:26854;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" filled="f" stroked="f">
                  <v:textbox style="layout-flow:vertical-ideographic" inset="0,0,0,0">
                    <w:txbxContent>
                      <w:p w14:paraId="65F86987" w14:textId="77777777" w:rsidR="000D41D1" w:rsidRDefault="000D41D1">
                        <w:pPr>
                          <w:spacing w:after="160" w:line="259" w:lineRule="auto"/>
                          <w:ind w:left="0" w:firstLine="0"/>
                        </w:pPr>
                        <w:r>
                          <w:t xml:space="preserve"> </w:t>
                        </w:r>
                      </w:p>
                    </w:txbxContent>
                  </v:textbox>
                </v:rect>
                <v:rect id="Rectangle 958" o:spid="_x0000_s1103" style="position:absolute;left:1539;top:29048;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" filled="f" stroked="f">
                  <v:textbox style="layout-flow:vertical-ideographic" inset="0,0,0,0">
                    <w:txbxContent>
                      <w:p w14:paraId="31380589" w14:textId="77777777" w:rsidR="000D41D1" w:rsidRDefault="000D41D1">
                        <w:pPr>
                          <w:spacing w:after="160" w:line="259" w:lineRule="auto"/>
                          <w:ind w:left="0" w:firstLine="0"/>
                        </w:pPr>
                        <w:r>
                          <w:t xml:space="preserve"> </w:t>
                        </w:r>
                      </w:p>
                    </w:txbxContent>
                  </v:textbox>
                </v:rect>
                <v:rect id="Rectangle 959" o:spid="_x0000_s1104" style="position:absolute;left:1539;top:31242;width:8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" filled="f" stroked="f">
                  <v:textbox style="layout-flow:vertical-ideographic" inset="0,0,0,0">
                    <w:txbxContent>
                      <w:p w14:paraId="233B202B" w14:textId="77777777" w:rsidR="000D41D1" w:rsidRDefault="000D41D1">
                        <w:pPr>
                          <w:spacing w:after="160" w:line="259" w:lineRule="auto"/>
                          <w:ind w:left="0" w:firstLine="0"/>
                        </w:pPr>
                        <w:r>
                          <w:t xml:space="preserve"> </w:t>
                        </w:r>
                      </w:p>
                    </w:txbxContent>
                  </v:textbox>
                </v:rect>
                <v:rect id="Rectangle 960" o:spid="_x0000_s1105" style="position:absolute;left:25892;top:33453;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7CD6507A" w14:textId="77777777" w:rsidR="000D41D1" w:rsidRDefault="000D41D1">
                        <w:pPr>
                          <w:spacing w:after="160" w:line="259" w:lineRule="auto"/>
                          <w:ind w:left="0" w:firstLine="0"/>
                        </w:pPr>
                        <w:r>
                          <w:t xml:space="preserve"> </w:t>
                        </w:r>
                      </w:p>
                    </w:txbxContent>
                  </v:textbox>
                </v:rect>
                <v:shape id="Shape 34841" o:spid="_x0000_s1106"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" path="m,l9144,r,9144l,9144,,e" fillcolor="black" stroked="f" strokeweight="0">
                  <v:stroke miterlimit="83231f" joinstyle="miter"/>
                  <v:path arrowok="t" textboxrect="0,0,9144,9144"/>
                </v:shape>
                <v:shape id="Shape 34842" o:spid="_x0000_s1107" style="position:absolute;left:60;width:51695;height:91;visibility:visible;mso-wrap-style:square;v-text-anchor:top" coordsize="5169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" path="m,l5169408,r,9144l,9144,,e" fillcolor="black" stroked="f" strokeweight="0">
                  <v:stroke miterlimit="83231f" joinstyle="miter"/>
                  <v:path arrowok="t" textboxrect="0,0,5169408,9144"/>
                </v:shape>
                <v:shape id="Shape 34843" o:spid="_x0000_s1108" style="position:absolute;left:517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" path="m,l9144,r,9144l,9144,,e" fillcolor="black" stroked="f" strokeweight="0">
                  <v:stroke miterlimit="83231f" joinstyle="miter"/>
                  <v:path arrowok="t" textboxrect="0,0,9144,9144"/>
                </v:shape>
                <v:shape id="Shape 34844" o:spid="_x0000_s1109" style="position:absolute;top:60;width:91;height:35205;visibility:visible;mso-wrap-style:square;v-text-anchor:top" coordsize="9144,352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" path="m,l9144,r,3520440l,3520440,,e" fillcolor="black" stroked="f" strokeweight="0">
                  <v:stroke miterlimit="83231f" joinstyle="miter"/>
                  <v:path arrowok="t" textboxrect="0,0,9144,3520440"/>
                </v:shape>
                <v:shape id="Shape 34845" o:spid="_x0000_s1110" style="position:absolute;top:352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" path="m,l9144,r,9144l,9144,,e" fillcolor="black" stroked="f" strokeweight="0">
                  <v:stroke miterlimit="83231f" joinstyle="miter"/>
                  <v:path arrowok="t" textboxrect="0,0,9144,9144"/>
                </v:shape>
                <v:shape id="Shape 34846" o:spid="_x0000_s1111" style="position:absolute;left:60;top:35265;width:51695;height:91;visibility:visible;mso-wrap-style:square;v-text-anchor:top" coordsize="5169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" path="m,l5169408,r,9144l,9144,,e" fillcolor="black" stroked="f" strokeweight="0">
                  <v:stroke miterlimit="83231f" joinstyle="miter"/>
                  <v:path arrowok="t" textboxrect="0,0,5169408,9144"/>
                </v:shape>
                <v:shape id="Shape 34847" o:spid="_x0000_s1112" style="position:absolute;left:51755;top:60;width:91;height:35205;visibility:visible;mso-wrap-style:square;v-text-anchor:top" coordsize="9144,352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" path="m,l9144,r,3520440l,3520440,,e" fillcolor="black" stroked="f" strokeweight="0">
                  <v:stroke miterlimit="83231f" joinstyle="miter"/>
                  <v:path arrowok="t" textboxrect="0,0,9144,3520440"/>
                </v:shape>
                <v:shape id="Shape 34848" o:spid="_x0000_s1113" style="position:absolute;left:51755;top:352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" path="m,l9144,r,9144l,9144,,e" fillcolor="black" stroked="f" strokeweight="0">
                  <v:stroke miterlimit="83231f" joinstyle="miter"/>
                  <v:path arrowok="t" textboxrect="0,0,9144,9144"/>
                </v:shape>
                <v:shape id="Shape 993" o:spid="_x0000_s1114" style="position:absolute;left:13716;top:2780;width:0;height:31013;visibility:visible;mso-wrap-style:square;v-text-anchor:top" coordsize="0,310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" path="m,l,3101340e" filled="f">
                  <v:path arrowok="t" textboxrect="0,0,0,3101340"/>
                </v:shape>
                <v:shape id="Shape 34849" o:spid="_x0000_s1115" style="position:absolute;left:11207;top:31526;width:5715;height:2286;visibility:visible;mso-wrap-style:square;v-text-anchor:top" coordsize="5715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" path="m,l571500,r,228600l,228600,,e">
                  <v:stroke miterlimit="66585f" joinstyle="miter" endcap="round"/>
                  <v:path arrowok="t" textboxrect="0,0,571500,228600"/>
                </v:shape>
                <v:rect id="Rectangle 29500" o:spid="_x0000_s1116" style="position:absolute;left:13441;top:32136;width:336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" filled="f" stroked="f">
                  <v:textbox inset="0,0,0,0">
                    <w:txbxContent>
                      <w:p w14:paraId="07DBFA7F" w14:textId="77777777" w:rsidR="000D41D1" w:rsidRDefault="000D41D1">
                        <w:pPr>
                          <w:spacing w:after="160" w:line="259" w:lineRule="auto"/>
                          <w:ind w:left="0" w:firstLine="0"/>
                        </w:pPr>
                        <w:r>
                          <w:rPr>
                            <w:sz w:val="20"/>
                          </w:rPr>
                          <w:t>員等</w:t>
                        </w:r>
                      </w:p>
                    </w:txbxContent>
                  </v:textbox>
                </v:rect>
                <v:rect id="Rectangle 29499" o:spid="_x0000_s1117" style="position:absolute;left:12161;top:32136;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" filled="f" stroked="f">
                  <v:textbox inset="0,0,0,0">
                    <w:txbxContent>
                      <w:p w14:paraId="44D63049" w14:textId="77777777" w:rsidR="000D41D1" w:rsidRDefault="000D41D1">
                        <w:pPr>
                          <w:spacing w:after="160" w:line="259" w:lineRule="auto"/>
                          <w:ind w:left="0" w:firstLine="0"/>
                        </w:pPr>
                        <w:r>
                          <w:rPr>
                            <w:sz w:val="20"/>
                          </w:rPr>
                          <w:t>職</w:t>
                        </w:r>
                      </w:p>
                    </w:txbxContent>
                  </v:textbox>
                </v:rect>
                <v:rect id="Rectangle 996" o:spid="_x0000_s1118" style="position:absolute;left:15971;top:32136;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14:paraId="773A19E5" w14:textId="77777777" w:rsidR="000D41D1" w:rsidRDefault="000D41D1">
                        <w:pPr>
                          <w:spacing w:after="160" w:line="259" w:lineRule="auto"/>
                          <w:ind w:left="0" w:firstLine="0"/>
                        </w:pPr>
                        <w:r>
                          <w:rPr>
                            <w:sz w:val="20"/>
                          </w:rPr>
                          <w:t xml:space="preserve"> </w:t>
                        </w:r>
                      </w:p>
                    </w:txbxContent>
                  </v:textbox>
                </v:rect>
                <v:shape id="Shape 34850" o:spid="_x0000_s1119" style="position:absolute;left:4425;top:1687;width:20486;height:3677;visibility:visible;mso-wrap-style:square;v-text-anchor:top" coordsize="204851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" path="m,l2048510,r,367665l,367665,,e">
                  <v:stroke miterlimit="66585f" joinstyle="miter" endcap="round"/>
                  <v:path arrowok="t" textboxrect="0,0,2048510,367665"/>
                </v:shape>
                <v:rect id="Rectangle 29507" o:spid="_x0000_s1120" style="position:absolute;left:5394;top:2128;width:1013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" filled="f" stroked="f">
                  <v:textbox inset="0,0,0,0">
                    <w:txbxContent>
                      <w:p w14:paraId="273A3B7A" w14:textId="77777777" w:rsidR="000D41D1" w:rsidRDefault="000D41D1">
                        <w:pPr>
                          <w:spacing w:after="160" w:line="259" w:lineRule="auto"/>
                          <w:ind w:left="0" w:firstLine="0"/>
                        </w:pPr>
                        <w:r>
                          <w:rPr>
                            <w:sz w:val="20"/>
                          </w:rPr>
                          <w:t>最高情報セキ</w:t>
                        </w:r>
                      </w:p>
                    </w:txbxContent>
                  </v:textbox>
                </v:rect>
                <v:rect id="Rectangle 29508" o:spid="_x0000_s1121" style="position:absolute;left:13014;top:2128;width:1181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" filled="f" stroked="f">
                  <v:textbox inset="0,0,0,0">
                    <w:txbxContent>
                      <w:p w14:paraId="5E718038" w14:textId="77777777" w:rsidR="000D41D1" w:rsidRDefault="000D41D1">
                        <w:pPr>
                          <w:spacing w:after="160" w:line="259" w:lineRule="auto"/>
                          <w:ind w:left="0" w:firstLine="0"/>
                        </w:pPr>
                        <w:r>
                          <w:rPr>
                            <w:sz w:val="20"/>
                          </w:rPr>
                          <w:t>ュリティ責任者</w:t>
                        </w:r>
                      </w:p>
                    </w:txbxContent>
                  </v:textbox>
                </v:rect>
                <v:rect id="Rectangle 999" o:spid="_x0000_s1122" style="position:absolute;left:21899;top:2128;width:8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0DBC37F2" w14:textId="77777777" w:rsidR="000D41D1" w:rsidRDefault="000D41D1">
                        <w:pPr>
                          <w:spacing w:after="160" w:line="259" w:lineRule="auto"/>
                          <w:ind w:left="0" w:firstLine="0"/>
                        </w:pPr>
                        <w:r>
                          <w:rPr>
                            <w:sz w:val="20"/>
                          </w:rPr>
                          <w:t xml:space="preserve"> </w:t>
                        </w:r>
                      </w:p>
                    </w:txbxContent>
                  </v:textbox>
                </v:rect>
                <v:rect id="Rectangle 1000" o:spid="_x0000_s1123" style="position:absolute;left:5394;top:3378;width:675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057928F2" w14:textId="77777777" w:rsidR="000D41D1" w:rsidRDefault="000D41D1">
                        <w:pPr>
                          <w:spacing w:after="160" w:line="259" w:lineRule="auto"/>
                          <w:ind w:left="0" w:firstLine="0"/>
                        </w:pPr>
                        <w:r>
                          <w:rPr>
                            <w:sz w:val="20"/>
                          </w:rPr>
                          <w:t>→副村長</w:t>
                        </w:r>
                      </w:p>
                    </w:txbxContent>
                  </v:textbox>
                </v:rect>
                <v:rect id="Rectangle 1001" o:spid="_x0000_s1124" style="position:absolute;left:10469;top:3378;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57910CFD" w14:textId="77777777" w:rsidR="000D41D1" w:rsidRDefault="000D41D1">
                        <w:pPr>
                          <w:spacing w:after="160" w:line="259" w:lineRule="auto"/>
                          <w:ind w:left="0" w:firstLine="0"/>
                        </w:pPr>
                        <w:r>
                          <w:rPr>
                            <w:sz w:val="20"/>
                          </w:rPr>
                          <w:t xml:space="preserve"> </w:t>
                        </w:r>
                      </w:p>
                    </w:txbxContent>
                  </v:textbox>
                </v:rect>
                <v:shape id="Shape 1002" o:spid="_x0000_s1125" style="position:absolute;left:13716;top:18566;width:22580;height:0;visibility:visible;mso-wrap-style:square;v-text-anchor:top" coordsize="225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" path="m,l2258060,e" filled="f">
                  <v:path arrowok="t" textboxrect="0,0,2258060,0"/>
                </v:shape>
                <v:shape id="Shape 1003" o:spid="_x0000_s1126" style="position:absolute;left:36239;top:18559;width:0;height:2858;visibility:visible;mso-wrap-style:square;v-text-anchor:top" coordsize="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" path="m,l,285750e" filled="f">
                  <v:path arrowok="t" textboxrect="0,0,0,285750"/>
                </v:shape>
                <v:shape id="Shape 34851" o:spid="_x0000_s1127" style="position:absolute;left:33077;top:20064;width:6000;height:2572;visibility:visible;mso-wrap-style:square;v-text-anchor:top" coordsize="6000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" path="m,l600075,r,257175l,257175,,e">
                  <v:stroke miterlimit="66585f" joinstyle="miter" endcap="round"/>
                  <v:path arrowok="t" textboxrect="0,0,600075,257175"/>
                </v:shape>
                <v:rect id="Rectangle 29512" o:spid="_x0000_s1128" style="position:absolute;left:35326;top:20767;width:336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" filled="f" stroked="f">
                  <v:textbox inset="0,0,0,0">
                    <w:txbxContent>
                      <w:p w14:paraId="54138ED7" w14:textId="77777777" w:rsidR="000D41D1" w:rsidRDefault="000D41D1">
                        <w:pPr>
                          <w:spacing w:after="160" w:line="259" w:lineRule="auto"/>
                          <w:ind w:left="0" w:firstLine="0"/>
                        </w:pPr>
                        <w:r>
                          <w:rPr>
                            <w:sz w:val="20"/>
                          </w:rPr>
                          <w:t>佐者</w:t>
                        </w:r>
                      </w:p>
                    </w:txbxContent>
                  </v:textbox>
                </v:rect>
                <v:rect id="Rectangle 29511" o:spid="_x0000_s1129" style="position:absolute;left:34046;top:20767;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" filled="f" stroked="f">
                  <v:textbox inset="0,0,0,0">
                    <w:txbxContent>
                      <w:p w14:paraId="0F104E8E" w14:textId="77777777" w:rsidR="000D41D1" w:rsidRDefault="000D41D1">
                        <w:pPr>
                          <w:spacing w:after="160" w:line="259" w:lineRule="auto"/>
                          <w:ind w:left="0" w:firstLine="0"/>
                        </w:pPr>
                        <w:r>
                          <w:rPr>
                            <w:sz w:val="20"/>
                          </w:rPr>
                          <w:t>補</w:t>
                        </w:r>
                      </w:p>
                    </w:txbxContent>
                  </v:textbox>
                </v:rect>
                <v:rect id="Rectangle 1006" o:spid="_x0000_s1130" style="position:absolute;left:37856;top:20767;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" filled="f" stroked="f">
                  <v:textbox inset="0,0,0,0">
                    <w:txbxContent>
                      <w:p w14:paraId="1470BD6E" w14:textId="77777777" w:rsidR="000D41D1" w:rsidRDefault="000D41D1">
                        <w:pPr>
                          <w:spacing w:after="160" w:line="259" w:lineRule="auto"/>
                          <w:ind w:left="0" w:firstLine="0"/>
                        </w:pPr>
                        <w:r>
                          <w:rPr>
                            <w:sz w:val="20"/>
                          </w:rPr>
                          <w:t xml:space="preserve"> </w:t>
                        </w:r>
                      </w:p>
                    </w:txbxContent>
                  </v:textbox>
                </v:rect>
                <v:shape id="Shape 34852" o:spid="_x0000_s1131" style="position:absolute;left:15411;top:16349;width:17024;height:3810;visibility:visible;mso-wrap-style:square;v-text-anchor:top" coordsize="170243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" path="m,l1702435,r,381000l,381000,,e">
                  <v:stroke miterlimit="66585f" joinstyle="miter" endcap="round"/>
                  <v:path arrowok="t" textboxrect="0,0,1702435,381000"/>
                </v:shape>
                <v:rect id="Rectangle 1008" o:spid="_x0000_s1132" style="position:absolute;left:16383;top:16789;width:1858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17E3EE27" w14:textId="77777777" w:rsidR="000D41D1" w:rsidRDefault="000D41D1">
                        <w:pPr>
                          <w:spacing w:after="160" w:line="259" w:lineRule="auto"/>
                          <w:ind w:left="0" w:firstLine="0"/>
                        </w:pPr>
                        <w:r>
                          <w:rPr>
                            <w:sz w:val="20"/>
                          </w:rPr>
                          <w:t>ネットワーク管理責任者</w:t>
                        </w:r>
                      </w:p>
                    </w:txbxContent>
                  </v:textbox>
                </v:rect>
                <v:rect id="Rectangle 1009" o:spid="_x0000_s1133" style="position:absolute;left:30358;top:16789;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" filled="f" stroked="f">
                  <v:textbox inset="0,0,0,0">
                    <w:txbxContent>
                      <w:p w14:paraId="4BABAE90" w14:textId="77777777" w:rsidR="000D41D1" w:rsidRDefault="000D41D1">
                        <w:pPr>
                          <w:spacing w:after="160" w:line="259" w:lineRule="auto"/>
                          <w:ind w:left="0" w:firstLine="0"/>
                        </w:pPr>
                        <w:r>
                          <w:rPr>
                            <w:sz w:val="20"/>
                          </w:rPr>
                          <w:t xml:space="preserve"> </w:t>
                        </w:r>
                      </w:p>
                    </w:txbxContent>
                  </v:textbox>
                </v:rect>
                <v:rect id="Rectangle 1010" o:spid="_x0000_s1134" style="position:absolute;left:16383;top:18069;width:845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x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" filled="f" stroked="f">
                  <v:textbox inset="0,0,0,0">
                    <w:txbxContent>
                      <w:p w14:paraId="0DC2C280" w14:textId="77777777" w:rsidR="000D41D1" w:rsidRDefault="000D41D1">
                        <w:pPr>
                          <w:spacing w:after="160" w:line="259" w:lineRule="auto"/>
                          <w:ind w:left="0" w:firstLine="0"/>
                        </w:pPr>
                        <w:r>
                          <w:rPr>
                            <w:sz w:val="20"/>
                          </w:rPr>
                          <w:t>→総務課長</w:t>
                        </w:r>
                      </w:p>
                    </w:txbxContent>
                  </v:textbox>
                </v:rect>
                <v:rect id="Rectangle 1011" o:spid="_x0000_s1135" style="position:absolute;left:22737;top:18069;width:8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057CA111" w14:textId="77777777" w:rsidR="000D41D1" w:rsidRDefault="000D41D1">
                        <w:pPr>
                          <w:spacing w:after="160" w:line="259" w:lineRule="auto"/>
                          <w:ind w:left="0" w:firstLine="0"/>
                        </w:pPr>
                        <w:r>
                          <w:rPr>
                            <w:sz w:val="20"/>
                          </w:rPr>
                          <w:t xml:space="preserve"> </w:t>
                        </w:r>
                      </w:p>
                    </w:txbxContent>
                  </v:textbox>
                </v:rect>
                <v:shape id="Shape 1012" o:spid="_x0000_s1136" style="position:absolute;left:25368;top:25379;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" path="m,l,228600e" filled="f">
                  <v:path arrowok="t" textboxrect="0,0,0,228600"/>
                </v:shape>
                <v:shape id="Shape 34853" o:spid="_x0000_s1137" style="position:absolute;left:22409;top:27659;width:6000;height:2572;visibility:visible;mso-wrap-style:square;v-text-anchor:top" coordsize="6000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" path="m,l600075,r,257175l,257175,,e">
                  <v:stroke miterlimit="66585f" joinstyle="miter" endcap="round"/>
                  <v:path arrowok="t" textboxrect="0,0,600075,257175"/>
                </v:shape>
                <v:rect id="Rectangle 1014" o:spid="_x0000_s1138" style="position:absolute;left:23378;top:28356;width:506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pXwgAAAN0AAAAPAAAAZHJzL2Rvd25yZXYueG1sRE9Li8Iw&#10;EL4L/ocwgjdNFRH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BTSTpXwgAAAN0AAAAPAAAA&#10;AAAAAAAAAAAAAAcCAABkcnMvZG93bnJldi54bWxQSwUGAAAAAAMAAwC3AAAA9gIAAAAA&#10;" filled="f" stroked="f">
                  <v:textbox inset="0,0,0,0">
                    <w:txbxContent>
                      <w:p w14:paraId="2365287B" w14:textId="77777777" w:rsidR="000D41D1" w:rsidRDefault="000D41D1">
                        <w:pPr>
                          <w:spacing w:after="160" w:line="259" w:lineRule="auto"/>
                          <w:ind w:left="0" w:firstLine="0"/>
                        </w:pPr>
                        <w:r>
                          <w:rPr>
                            <w:sz w:val="20"/>
                          </w:rPr>
                          <w:t>補佐者</w:t>
                        </w:r>
                      </w:p>
                    </w:txbxContent>
                  </v:textbox>
                </v:rect>
                <v:rect id="Rectangle 1015" o:spid="_x0000_s1139" style="position:absolute;left:27188;top:28356;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67D55C5F" w14:textId="77777777" w:rsidR="000D41D1" w:rsidRDefault="000D41D1">
                        <w:pPr>
                          <w:spacing w:after="160" w:line="259" w:lineRule="auto"/>
                          <w:ind w:left="0" w:firstLine="0"/>
                        </w:pPr>
                        <w:r>
                          <w:rPr>
                            <w:sz w:val="20"/>
                          </w:rPr>
                          <w:t xml:space="preserve"> </w:t>
                        </w:r>
                      </w:p>
                    </w:txbxContent>
                  </v:textbox>
                </v:rect>
                <v:shape id="Shape 1016" o:spid="_x0000_s1140" style="position:absolute;left:18586;top:9174;width:11481;height:0;visibility:visible;mso-wrap-style:square;v-text-anchor:top" coordsize="114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" path="m,l1148080,e" filled="f">
                  <v:path arrowok="t" textboxrect="0,0,1148080,0"/>
                </v:shape>
                <v:shape id="Shape 1017" o:spid="_x0000_s1141" style="position:absolute;left:30022;top:9149;width:0;height:2857;visibility:visible;mso-wrap-style:square;v-text-anchor:top" coordsize="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" path="m,l,285750e" filled="f">
                  <v:path arrowok="t" textboxrect="0,0,0,285750"/>
                </v:shape>
                <v:shape id="Shape 34854" o:spid="_x0000_s1142" style="position:absolute;left:26847;top:10723;width:6001;height:2572;visibility:visible;mso-wrap-style:square;v-text-anchor:top" coordsize="6000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" path="m,l600075,r,257175l,257175,,e">
                  <v:stroke miterlimit="66585f" joinstyle="miter" endcap="round"/>
                  <v:path arrowok="t" textboxrect="0,0,600075,257175"/>
                </v:shape>
                <v:rect id="Rectangle 29509" o:spid="_x0000_s1143" style="position:absolute;left:27813;top:11425;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" filled="f" stroked="f">
                  <v:textbox inset="0,0,0,0">
                    <w:txbxContent>
                      <w:p w14:paraId="2BEDE29B" w14:textId="77777777" w:rsidR="000D41D1" w:rsidRDefault="000D41D1">
                        <w:pPr>
                          <w:spacing w:after="160" w:line="259" w:lineRule="auto"/>
                          <w:ind w:left="0" w:firstLine="0"/>
                        </w:pPr>
                        <w:r>
                          <w:rPr>
                            <w:sz w:val="20"/>
                          </w:rPr>
                          <w:t>補</w:t>
                        </w:r>
                      </w:p>
                    </w:txbxContent>
                  </v:textbox>
                </v:rect>
                <v:rect id="Rectangle 29510" o:spid="_x0000_s1144" style="position:absolute;left:29093;top:11425;width:336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" filled="f" stroked="f">
                  <v:textbox inset="0,0,0,0">
                    <w:txbxContent>
                      <w:p w14:paraId="0B9E5250" w14:textId="77777777" w:rsidR="000D41D1" w:rsidRDefault="000D41D1">
                        <w:pPr>
                          <w:spacing w:after="160" w:line="259" w:lineRule="auto"/>
                          <w:ind w:left="0" w:firstLine="0"/>
                        </w:pPr>
                        <w:r>
                          <w:rPr>
                            <w:sz w:val="20"/>
                          </w:rPr>
                          <w:t>佐者</w:t>
                        </w:r>
                      </w:p>
                    </w:txbxContent>
                  </v:textbox>
                </v:rect>
                <v:rect id="Rectangle 1020" o:spid="_x0000_s1145" style="position:absolute;left:31622;top:11425;width:8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" filled="f" stroked="f">
                  <v:textbox inset="0,0,0,0">
                    <w:txbxContent>
                      <w:p w14:paraId="4AD8AB69" w14:textId="77777777" w:rsidR="000D41D1" w:rsidRDefault="000D41D1">
                        <w:pPr>
                          <w:spacing w:after="160" w:line="259" w:lineRule="auto"/>
                          <w:ind w:left="0" w:firstLine="0"/>
                        </w:pPr>
                        <w:r>
                          <w:rPr>
                            <w:sz w:val="20"/>
                          </w:rPr>
                          <w:t xml:space="preserve"> </w:t>
                        </w:r>
                      </w:p>
                    </w:txbxContent>
                  </v:textbox>
                </v:rect>
                <v:shape id="Shape 34855" o:spid="_x0000_s1146" style="position:absolute;left:4584;top:7840;width:20320;height:3734;visibility:visible;mso-wrap-style:square;v-text-anchor:top" coordsize="203200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" path="m,l2032000,r,373380l,373380,,e">
                  <v:stroke miterlimit="66585f" joinstyle="miter" endcap="round"/>
                  <v:path arrowok="t" textboxrect="0,0,2032000,373380"/>
                </v:shape>
                <v:rect id="Rectangle 29506" o:spid="_x0000_s1147" style="position:absolute;left:13167;top:8285;width:1181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" filled="f" stroked="f">
                  <v:textbox inset="0,0,0,0">
                    <w:txbxContent>
                      <w:p w14:paraId="038B6827" w14:textId="77777777" w:rsidR="000D41D1" w:rsidRDefault="000D41D1">
                        <w:pPr>
                          <w:spacing w:after="160" w:line="259" w:lineRule="auto"/>
                          <w:ind w:left="0" w:firstLine="0"/>
                        </w:pPr>
                        <w:r>
                          <w:rPr>
                            <w:sz w:val="20"/>
                          </w:rPr>
                          <w:t>ュリティ責任者</w:t>
                        </w:r>
                      </w:p>
                    </w:txbxContent>
                  </v:textbox>
                </v:rect>
                <v:rect id="Rectangle 29505" o:spid="_x0000_s1148" style="position:absolute;left:5547;top:8285;width:1013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" filled="f" stroked="f">
                  <v:textbox inset="0,0,0,0">
                    <w:txbxContent>
                      <w:p w14:paraId="7CACBF06" w14:textId="77777777" w:rsidR="000D41D1" w:rsidRDefault="000D41D1">
                        <w:pPr>
                          <w:spacing w:after="160" w:line="259" w:lineRule="auto"/>
                          <w:ind w:left="0" w:firstLine="0"/>
                        </w:pPr>
                        <w:r>
                          <w:rPr>
                            <w:sz w:val="20"/>
                          </w:rPr>
                          <w:t>統括情報セキ</w:t>
                        </w:r>
                      </w:p>
                    </w:txbxContent>
                  </v:textbox>
                </v:rect>
                <v:rect id="Rectangle 1023" o:spid="_x0000_s1149" style="position:absolute;left:22052;top:8285;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iewwAAAN0AAAAPAAAAZHJzL2Rvd25yZXYueG1sRE9Ni8Iw&#10;EL0L+x/CLHjTdF0Q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EsxonsMAAADdAAAADwAA&#10;AAAAAAAAAAAAAAAHAgAAZHJzL2Rvd25yZXYueG1sUEsFBgAAAAADAAMAtwAAAPcCAAAAAA==&#10;" filled="f" stroked="f">
                  <v:textbox inset="0,0,0,0">
                    <w:txbxContent>
                      <w:p w14:paraId="6EABB26E" w14:textId="77777777" w:rsidR="000D41D1" w:rsidRDefault="000D41D1">
                        <w:pPr>
                          <w:spacing w:after="160" w:line="259" w:lineRule="auto"/>
                          <w:ind w:left="0" w:firstLine="0"/>
                        </w:pPr>
                        <w:r>
                          <w:rPr>
                            <w:sz w:val="20"/>
                          </w:rPr>
                          <w:t xml:space="preserve"> </w:t>
                        </w:r>
                      </w:p>
                    </w:txbxContent>
                  </v:textbox>
                </v:rect>
                <v:rect id="Rectangle 1024" o:spid="_x0000_s1150" style="position:absolute;left:5547;top:9550;width:845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14:paraId="4844E3A1" w14:textId="77777777" w:rsidR="000D41D1" w:rsidRDefault="000D41D1">
                        <w:pPr>
                          <w:spacing w:after="160" w:line="259" w:lineRule="auto"/>
                          <w:ind w:left="0" w:firstLine="0"/>
                        </w:pPr>
                        <w:r>
                          <w:rPr>
                            <w:sz w:val="20"/>
                          </w:rPr>
                          <w:t>→総務課長</w:t>
                        </w:r>
                      </w:p>
                    </w:txbxContent>
                  </v:textbox>
                </v:rect>
                <v:rect id="Rectangle 1025" o:spid="_x0000_s1151" style="position:absolute;left:11902;top:9550;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14:paraId="6E39F3B1" w14:textId="77777777" w:rsidR="000D41D1" w:rsidRDefault="000D41D1">
                        <w:pPr>
                          <w:spacing w:after="160" w:line="259" w:lineRule="auto"/>
                          <w:ind w:left="0" w:firstLine="0"/>
                        </w:pPr>
                        <w:r>
                          <w:rPr>
                            <w:sz w:val="20"/>
                          </w:rPr>
                          <w:t xml:space="preserve"> </w:t>
                        </w:r>
                      </w:p>
                    </w:txbxContent>
                  </v:textbox>
                </v:rect>
                <v:shape id="Shape 1026" o:spid="_x0000_s1152" style="position:absolute;left:2959;top:1452;width:45802;height:29509;visibility:visible;mso-wrap-style:square;v-text-anchor:top" coordsize="4580255,295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" path="m,2950846r4580255,l4580255,,,,,2950846xe" filled="f">
                  <v:stroke miterlimit="66585f" joinstyle="miter"/>
                  <v:path arrowok="t" textboxrect="0,0,4580255,2950846"/>
                </v:shape>
                <v:shape id="Shape 34856" o:spid="_x0000_s1153" style="position:absolute;left:29133;top:2614;width:18860;height:2953;visibility:visible;mso-wrap-style:square;v-text-anchor:top" coordsize="18859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" path="m,l1885950,r,295275l,295275,,e" stroked="f" strokeweight="0">
                  <v:stroke miterlimit="66585f" joinstyle="miter"/>
                  <v:path arrowok="t" textboxrect="0,0,1885950,295275"/>
                </v:shape>
                <v:rect id="Rectangle 1028" o:spid="_x0000_s1154" style="position:absolute;left:29870;top:3164;width:1858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14:paraId="727B36C1" w14:textId="77777777" w:rsidR="000D41D1" w:rsidRDefault="000D41D1">
                        <w:pPr>
                          <w:spacing w:after="160" w:line="259" w:lineRule="auto"/>
                          <w:ind w:left="0" w:firstLine="0"/>
                        </w:pPr>
                        <w:r>
                          <w:rPr>
                            <w:sz w:val="20"/>
                          </w:rPr>
                          <w:t>情報セキュリティ委員会</w:t>
                        </w:r>
                      </w:p>
                    </w:txbxContent>
                  </v:textbox>
                </v:rect>
                <v:rect id="Rectangle 1029" o:spid="_x0000_s1155" style="position:absolute;left:43845;top:3315;width:468;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" filled="f" stroked="f">
                  <v:textbox inset="0,0,0,0">
                    <w:txbxContent>
                      <w:p w14:paraId="552540B0" w14:textId="77777777" w:rsidR="000D41D1" w:rsidRDefault="000D41D1">
                        <w:pPr>
                          <w:spacing w:after="160" w:line="259" w:lineRule="auto"/>
                          <w:ind w:left="0" w:firstLine="0"/>
                        </w:pPr>
                        <w:r>
                          <w:rPr>
                            <w:rFonts w:ascii="Century" w:eastAsia="Century" w:hAnsi="Century" w:cs="Century"/>
                            <w:sz w:val="20"/>
                          </w:rPr>
                          <w:t xml:space="preserve"> </w:t>
                        </w:r>
                      </w:p>
                    </w:txbxContent>
                  </v:textbox>
                </v:rect>
                <v:shape id="Shape 34857" o:spid="_x0000_s1156" style="position:absolute;left:3778;top:22503;width:23527;height:3619;visibility:visible;mso-wrap-style:square;v-text-anchor:top" coordsize="235267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" path="m,l2352675,r,361950l,361950,,e">
                  <v:stroke miterlimit="66585f" joinstyle="miter" endcap="round"/>
                  <v:path arrowok="t" textboxrect="0,0,2352675,361950"/>
                </v:shape>
                <v:rect id="Rectangle 29503" o:spid="_x0000_s1157" style="position:absolute;left:4739;top:22946;width:1181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" filled="f" stroked="f">
                  <v:textbox inset="0,0,0,0">
                    <w:txbxContent>
                      <w:p w14:paraId="667F0C08" w14:textId="77777777" w:rsidR="000D41D1" w:rsidRDefault="000D41D1">
                        <w:pPr>
                          <w:spacing w:after="160" w:line="259" w:lineRule="auto"/>
                          <w:ind w:left="0" w:firstLine="0"/>
                        </w:pPr>
                        <w:r>
                          <w:rPr>
                            <w:sz w:val="20"/>
                          </w:rPr>
                          <w:t>情報セキュリテ</w:t>
                        </w:r>
                      </w:p>
                    </w:txbxContent>
                  </v:textbox>
                </v:rect>
                <v:rect id="Rectangle 29504" o:spid="_x0000_s1158" style="position:absolute;left:13639;top:22946;width:675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" filled="f" stroked="f">
                  <v:textbox inset="0,0,0,0">
                    <w:txbxContent>
                      <w:p w14:paraId="401268C4" w14:textId="77777777" w:rsidR="000D41D1" w:rsidRDefault="000D41D1">
                        <w:pPr>
                          <w:spacing w:after="160" w:line="259" w:lineRule="auto"/>
                          <w:ind w:left="0" w:firstLine="0"/>
                        </w:pPr>
                        <w:r>
                          <w:rPr>
                            <w:sz w:val="20"/>
                          </w:rPr>
                          <w:t>ィ管理者</w:t>
                        </w:r>
                      </w:p>
                    </w:txbxContent>
                  </v:textbox>
                </v:rect>
                <v:rect id="Rectangle 1032" o:spid="_x0000_s1159" style="position:absolute;left:18714;top:22946;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37F1F8E1" w14:textId="77777777" w:rsidR="000D41D1" w:rsidRDefault="000D41D1">
                        <w:pPr>
                          <w:spacing w:after="160" w:line="259" w:lineRule="auto"/>
                          <w:ind w:left="0" w:firstLine="0"/>
                        </w:pPr>
                        <w:r>
                          <w:rPr>
                            <w:sz w:val="20"/>
                          </w:rPr>
                          <w:t xml:space="preserve"> </w:t>
                        </w:r>
                      </w:p>
                    </w:txbxContent>
                  </v:textbox>
                </v:rect>
                <v:rect id="Rectangle 29501" o:spid="_x0000_s1160" style="position:absolute;left:4739;top:24316;width:1064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" filled="f" stroked="f">
                  <v:textbox inset="0,0,0,0">
                    <w:txbxContent>
                      <w:p w14:paraId="7E092009" w14:textId="77777777" w:rsidR="000D41D1" w:rsidRDefault="000D41D1">
                        <w:pPr>
                          <w:spacing w:after="160" w:line="259" w:lineRule="auto"/>
                          <w:ind w:left="0" w:firstLine="0"/>
                        </w:pPr>
                        <w:r>
                          <w:rPr>
                            <w:sz w:val="18"/>
                          </w:rPr>
                          <w:t>→情報資産を使</w:t>
                        </w:r>
                      </w:p>
                    </w:txbxContent>
                  </v:textbox>
                </v:rect>
                <v:rect id="Rectangle 29502" o:spid="_x0000_s1161" style="position:absolute;left:12740;top:24316;width:182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" filled="f" stroked="f">
                  <v:textbox inset="0,0,0,0">
                    <w:txbxContent>
                      <w:p w14:paraId="2443D276" w14:textId="77777777" w:rsidR="000D41D1" w:rsidRDefault="000D41D1">
                        <w:pPr>
                          <w:spacing w:after="160" w:line="259" w:lineRule="auto"/>
                          <w:ind w:left="0" w:firstLine="0"/>
                        </w:pPr>
                        <w:r>
                          <w:rPr>
                            <w:sz w:val="18"/>
                          </w:rPr>
                          <w:t>用する部署の長（各課長）</w:t>
                        </w:r>
                      </w:p>
                    </w:txbxContent>
                  </v:textbox>
                </v:rect>
                <v:rect id="Rectangle 1034" o:spid="_x0000_s1162" style="position:absolute;left:26350;top:24316;width:76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34F5EFBB" w14:textId="77777777" w:rsidR="000D41D1" w:rsidRDefault="000D41D1">
                        <w:pPr>
                          <w:spacing w:after="160" w:line="259" w:lineRule="auto"/>
                          <w:ind w:left="0" w:firstLine="0"/>
                        </w:pPr>
                        <w:r>
                          <w:rPr>
                            <w:rFonts w:ascii="ＭＳ ゴシック" w:eastAsia="ＭＳ ゴシック" w:hAnsi="ＭＳ ゴシック" w:cs="ＭＳ ゴシック"/>
                            <w:sz w:val="18"/>
                          </w:rPr>
                          <w:t xml:space="preserve"> </w:t>
                        </w:r>
                      </w:p>
                    </w:txbxContent>
                  </v:textbox>
                </v:rect>
                <w10:wrap anchorx="page" anchory="page"/>
                <w10:anchorlock/>
              </v:group>
            </w:pict>
          </mc:Fallback>
        </mc:AlternateContent>
      </w:r>
    </w:p>
    <w:p w14:paraId="14A48E2F" w14:textId="77777777" w:rsidR="00894C24" w:rsidRDefault="00894C24" w:rsidP="00894C24">
      <w:pPr>
        <w:spacing w:after="49" w:line="259" w:lineRule="auto"/>
        <w:ind w:left="2" w:firstLine="0"/>
      </w:pPr>
    </w:p>
    <w:p w14:paraId="11454F1C" w14:textId="13797D6C" w:rsidR="0029384F" w:rsidRDefault="00D74A3E" w:rsidP="00894C24">
      <w:pPr>
        <w:spacing w:after="49" w:line="259" w:lineRule="auto"/>
        <w:ind w:left="2" w:firstLine="0"/>
      </w:pPr>
      <w:r>
        <w:t>（１）最高情報セキュリティ責任者（</w:t>
      </w:r>
      <w:proofErr w:type="spellStart"/>
      <w:r>
        <w:t>CISO:Chief</w:t>
      </w:r>
      <w:proofErr w:type="spellEnd"/>
      <w:r>
        <w:t xml:space="preserve"> Information Security Officer）</w:t>
      </w:r>
    </w:p>
    <w:p w14:paraId="2AF8A191" w14:textId="36CD4B12" w:rsidR="0029384F" w:rsidRDefault="00894C24" w:rsidP="00894C24">
      <w:pPr>
        <w:ind w:leftChars="200" w:left="840" w:hangingChars="200" w:hanging="420"/>
      </w:pPr>
      <w:r>
        <w:rPr>
          <w:rFonts w:hint="eastAsia"/>
        </w:rPr>
        <w:t xml:space="preserve">ア　</w:t>
      </w:r>
      <w:r w:rsidR="00D74A3E">
        <w:t>最高情報セキュリティ責任者は、</w:t>
      </w:r>
      <w:r w:rsidR="00DC7877">
        <w:rPr>
          <w:rFonts w:hint="eastAsia"/>
        </w:rPr>
        <w:t>下條</w:t>
      </w:r>
      <w:r w:rsidR="00D74A3E">
        <w:t>村における全てのネットワーク、情報システム等の情報資産の管理及び情報セキュリティ対策に関する最終決定権限及び責任を有する最高責任者とし、副村長をもってこれに充てる。</w:t>
      </w:r>
    </w:p>
    <w:p w14:paraId="1F5AFA97" w14:textId="7CC5D0E2" w:rsidR="0029384F" w:rsidRDefault="00894C24" w:rsidP="00894C24">
      <w:pPr>
        <w:ind w:leftChars="200" w:left="840" w:hangingChars="200" w:hanging="420"/>
      </w:pPr>
      <w:r>
        <w:rPr>
          <w:rFonts w:hint="eastAsia"/>
        </w:rPr>
        <w:t xml:space="preserve">イ　</w:t>
      </w:r>
      <w:r w:rsidR="00D74A3E">
        <w:t>最高情報セキュリティ責任者は、必要に応じ、情報セキュリティに関する専門的な知識及び経験を有した専門家によるアドバイザーの設置を行うことができる。</w:t>
      </w:r>
    </w:p>
    <w:p w14:paraId="004C2E34" w14:textId="77777777" w:rsidR="0029384F" w:rsidRDefault="00D74A3E">
      <w:pPr>
        <w:spacing w:after="51" w:line="259" w:lineRule="auto"/>
        <w:ind w:left="213" w:firstLine="0"/>
      </w:pPr>
      <w:r>
        <w:t xml:space="preserve"> </w:t>
      </w:r>
    </w:p>
    <w:p w14:paraId="56AF7DCD" w14:textId="77777777" w:rsidR="00DC7877" w:rsidRDefault="00D74A3E">
      <w:pPr>
        <w:numPr>
          <w:ilvl w:val="0"/>
          <w:numId w:val="5"/>
        </w:numPr>
        <w:ind w:hanging="631"/>
      </w:pPr>
      <w:r>
        <w:t>統括情報セキュリティ責任者</w:t>
      </w:r>
    </w:p>
    <w:p w14:paraId="05952EFA" w14:textId="4BEB6071" w:rsidR="0029384F" w:rsidRDefault="00D74A3E" w:rsidP="00DC7877">
      <w:pPr>
        <w:ind w:left="633" w:firstLine="0"/>
      </w:pPr>
      <w:r>
        <w:lastRenderedPageBreak/>
        <w:t>最高情報セキュリティ責任者を補佐し、</w:t>
      </w:r>
      <w:r w:rsidR="00DC7877">
        <w:rPr>
          <w:rFonts w:hint="eastAsia"/>
        </w:rPr>
        <w:t>下條</w:t>
      </w:r>
      <w:r>
        <w:t>村の情報セキュリティに対する統括的な権限及び責任を有する管理者とし、総務課長をもってこれに充てる。統括情報セキュリティ責任者の職務及び権限は以下のとおりとする。</w:t>
      </w:r>
    </w:p>
    <w:p w14:paraId="35BDEC21" w14:textId="77777777" w:rsidR="000D41D1" w:rsidRDefault="00894C24" w:rsidP="00894C24">
      <w:pPr>
        <w:ind w:leftChars="200" w:left="840" w:hangingChars="200" w:hanging="420"/>
      </w:pPr>
      <w:r>
        <w:rPr>
          <w:rFonts w:hint="eastAsia"/>
        </w:rPr>
        <w:t xml:space="preserve">ア　</w:t>
      </w:r>
      <w:r w:rsidR="00D74A3E">
        <w:t>情報セキュリティ管理者に対して、情報セキュリティに関する指導及び助言を行う権限を有する。</w:t>
      </w:r>
    </w:p>
    <w:p w14:paraId="43F856EC" w14:textId="7AA5626D" w:rsidR="0029384F" w:rsidRDefault="00894C24" w:rsidP="00894C24">
      <w:pPr>
        <w:ind w:leftChars="200" w:left="840" w:hangingChars="200" w:hanging="420"/>
      </w:pPr>
      <w:r>
        <w:rPr>
          <w:rFonts w:hint="eastAsia"/>
        </w:rPr>
        <w:t xml:space="preserve">イ　</w:t>
      </w:r>
      <w:r w:rsidR="00DC7877">
        <w:rPr>
          <w:rFonts w:hint="eastAsia"/>
        </w:rPr>
        <w:t>下條</w:t>
      </w:r>
      <w:r w:rsidR="00D74A3E">
        <w:t>村の情報資産に対する侵害又は侵害の恐れがある場合には、最高情報セキュリティ責任者の指示に従い、最高情報セキュリティ責任者が不在の場合には自らの判断に基づき、必要かつ十分な全ての措置を行う権限及び責任を有する。</w:t>
      </w:r>
    </w:p>
    <w:p w14:paraId="292B8011" w14:textId="4CA43165" w:rsidR="0029384F" w:rsidRDefault="00894C24" w:rsidP="00894C24">
      <w:pPr>
        <w:ind w:leftChars="200" w:left="840" w:hangingChars="200" w:hanging="420"/>
      </w:pPr>
      <w:r>
        <w:rPr>
          <w:rFonts w:hint="eastAsia"/>
        </w:rPr>
        <w:t xml:space="preserve">ウ　</w:t>
      </w:r>
      <w:r w:rsidR="00DC7877">
        <w:rPr>
          <w:rFonts w:hint="eastAsia"/>
        </w:rPr>
        <w:t>下條</w:t>
      </w:r>
      <w:r w:rsidR="00D74A3E">
        <w:t>村の全ての情報資産に関する情報セキュリティ実施手順の維持及び管理を行い、緊急時対応計画の策定及び見直しを行う。</w:t>
      </w:r>
    </w:p>
    <w:p w14:paraId="04DCC7F9" w14:textId="5207BB85" w:rsidR="0029384F" w:rsidRDefault="00894C24" w:rsidP="00894C24">
      <w:pPr>
        <w:ind w:leftChars="200" w:left="840" w:hangingChars="200" w:hanging="420"/>
      </w:pPr>
      <w:r>
        <w:rPr>
          <w:rFonts w:hint="eastAsia"/>
        </w:rPr>
        <w:t xml:space="preserve">エ　</w:t>
      </w:r>
      <w:r w:rsidR="00D74A3E">
        <w:t>情報セキュリティに関する適切な管理及び運用等を補佐する者を指名することができる。</w:t>
      </w:r>
    </w:p>
    <w:p w14:paraId="24F04CFD" w14:textId="77777777" w:rsidR="0029384F" w:rsidRDefault="00D74A3E">
      <w:pPr>
        <w:spacing w:after="49" w:line="259" w:lineRule="auto"/>
        <w:ind w:left="2" w:firstLine="0"/>
      </w:pPr>
      <w:r>
        <w:t xml:space="preserve"> </w:t>
      </w:r>
    </w:p>
    <w:p w14:paraId="31C63BDC" w14:textId="0DB1B044" w:rsidR="0029384F" w:rsidRDefault="00D74A3E">
      <w:pPr>
        <w:numPr>
          <w:ilvl w:val="0"/>
          <w:numId w:val="5"/>
        </w:numPr>
        <w:spacing w:after="49" w:line="259" w:lineRule="auto"/>
        <w:ind w:hanging="631"/>
      </w:pPr>
      <w:r>
        <w:t>ネットワーク管理責任者</w:t>
      </w:r>
    </w:p>
    <w:p w14:paraId="1CF3385F" w14:textId="74C3D719" w:rsidR="0029384F" w:rsidRDefault="00DC7877">
      <w:pPr>
        <w:ind w:left="213" w:firstLine="209"/>
      </w:pPr>
      <w:r>
        <w:rPr>
          <w:rFonts w:hint="eastAsia"/>
        </w:rPr>
        <w:t>下條</w:t>
      </w:r>
      <w:r w:rsidR="00D74A3E">
        <w:t>村が管理するネットワーク、情報システムに対する統括的な権限及び責任を有する管理者とし、総務課長をもってこれに充てる。ネットワーク管理責任者の職務及び権限は、以下のとおりとする。</w:t>
      </w:r>
    </w:p>
    <w:p w14:paraId="39C658FF" w14:textId="181FD558" w:rsidR="0029384F" w:rsidRDefault="00D74A3E">
      <w:pPr>
        <w:numPr>
          <w:ilvl w:val="1"/>
          <w:numId w:val="5"/>
        </w:numPr>
        <w:ind w:hanging="427"/>
      </w:pPr>
      <w:r>
        <w:t>庁内ネットワーク、情報システムに関する情報セキュリティ実施手順の維持及び管理を行う。</w:t>
      </w:r>
    </w:p>
    <w:p w14:paraId="0951093B" w14:textId="18483CCE" w:rsidR="0029384F" w:rsidRDefault="00D74A3E">
      <w:pPr>
        <w:numPr>
          <w:ilvl w:val="1"/>
          <w:numId w:val="5"/>
        </w:numPr>
        <w:ind w:hanging="427"/>
      </w:pPr>
      <w:r>
        <w:t>情報セキュリティ管理者に対して、ネットワーク、情報システムに関する指導及び助言を行う権限を有する。</w:t>
      </w:r>
    </w:p>
    <w:p w14:paraId="04DBC0B4" w14:textId="26516847" w:rsidR="0029384F" w:rsidRDefault="00D74A3E">
      <w:pPr>
        <w:numPr>
          <w:ilvl w:val="1"/>
          <w:numId w:val="5"/>
        </w:numPr>
        <w:ind w:hanging="427"/>
      </w:pPr>
      <w:r>
        <w:t>ネットワーク及び情報システムにおける適切な管理及び運用を補佐する者を指名することができる。</w:t>
      </w:r>
    </w:p>
    <w:p w14:paraId="7D7C6991" w14:textId="77777777" w:rsidR="0029384F" w:rsidRDefault="00D74A3E">
      <w:pPr>
        <w:spacing w:after="49" w:line="259" w:lineRule="auto"/>
        <w:ind w:left="2" w:firstLine="0"/>
      </w:pPr>
      <w:r>
        <w:t xml:space="preserve"> </w:t>
      </w:r>
    </w:p>
    <w:p w14:paraId="28EAD803" w14:textId="1C1A4389" w:rsidR="0029384F" w:rsidRDefault="00D74A3E">
      <w:pPr>
        <w:numPr>
          <w:ilvl w:val="0"/>
          <w:numId w:val="5"/>
        </w:numPr>
        <w:spacing w:after="49" w:line="259" w:lineRule="auto"/>
        <w:ind w:hanging="631"/>
      </w:pPr>
      <w:r>
        <w:t>情報セキュリティ管理者</w:t>
      </w:r>
    </w:p>
    <w:p w14:paraId="546DBA23" w14:textId="369DAD25" w:rsidR="0029384F" w:rsidRDefault="00D74A3E">
      <w:pPr>
        <w:ind w:left="213" w:firstLine="209"/>
      </w:pPr>
      <w:r>
        <w:t>情報セキュリティの適切な管理及び運用を行うため、情報資産を取り扱う部署（課及びこれに準ずるものを含む）に、情報セキュリティに関する権限及び責任を有する情報セキュリティ管理者を置き、情報資産を取り扱う課等の長をもってこれに充てる。情報セキュリティ管理者の職務及び権限は、以下のとおりとする。</w:t>
      </w:r>
    </w:p>
    <w:p w14:paraId="108AC2C2" w14:textId="5A083E21" w:rsidR="0029384F" w:rsidRDefault="00D74A3E">
      <w:pPr>
        <w:numPr>
          <w:ilvl w:val="1"/>
          <w:numId w:val="5"/>
        </w:numPr>
        <w:ind w:hanging="427"/>
      </w:pPr>
      <w:r>
        <w:t>所掌する課等における情報資産及び部署ネットワークに対する侵害又は侵害の恐れのある場合には、最高情報セキュリティ責任者及び統括情報セキュリティ責任者へ速やかに報告を行い、指示を仰がなければならない。</w:t>
      </w:r>
    </w:p>
    <w:p w14:paraId="365E517D" w14:textId="09446217" w:rsidR="0029384F" w:rsidRDefault="00D74A3E">
      <w:pPr>
        <w:numPr>
          <w:ilvl w:val="1"/>
          <w:numId w:val="5"/>
        </w:numPr>
        <w:ind w:hanging="427"/>
      </w:pPr>
      <w:r>
        <w:t>所掌する課等における情報セキュリティポリシーの遵守に関し、職員等に対し、教育・訓練・助言・指示を行わなければならない。</w:t>
      </w:r>
    </w:p>
    <w:p w14:paraId="5B68E70D" w14:textId="77777777" w:rsidR="0029384F" w:rsidRDefault="00D74A3E">
      <w:pPr>
        <w:numPr>
          <w:ilvl w:val="1"/>
          <w:numId w:val="5"/>
        </w:numPr>
        <w:spacing w:after="49" w:line="259" w:lineRule="auto"/>
        <w:ind w:hanging="427"/>
      </w:pPr>
      <w:r>
        <w:t>所掌する課等が主管する情報システム、部署ネットワークにおける情報セキュリ</w:t>
      </w:r>
    </w:p>
    <w:p w14:paraId="6274B1DE" w14:textId="1F73C7A0" w:rsidR="0029384F" w:rsidRDefault="00D74A3E">
      <w:pPr>
        <w:spacing w:after="49" w:line="259" w:lineRule="auto"/>
        <w:ind w:left="10" w:right="87"/>
        <w:jc w:val="right"/>
      </w:pPr>
      <w:r>
        <w:t>ティに関しての権限及び責任を有し、適切な管理及び運用を行わなければならない。</w:t>
      </w:r>
    </w:p>
    <w:p w14:paraId="76F2EB7B" w14:textId="77777777" w:rsidR="00816DC6" w:rsidRDefault="00D74A3E">
      <w:pPr>
        <w:numPr>
          <w:ilvl w:val="1"/>
          <w:numId w:val="5"/>
        </w:numPr>
        <w:ind w:hanging="427"/>
      </w:pPr>
      <w:r>
        <w:t>使用する情報システムの機器や記録媒体について、第三者に使用させること又は許可なく情報を閲覧させることがないように、適切な措置を施さなければならない。</w:t>
      </w:r>
    </w:p>
    <w:p w14:paraId="31D86AD0" w14:textId="37BE129A" w:rsidR="0029384F" w:rsidRDefault="00D74A3E">
      <w:pPr>
        <w:numPr>
          <w:ilvl w:val="1"/>
          <w:numId w:val="5"/>
        </w:numPr>
        <w:ind w:hanging="427"/>
      </w:pPr>
      <w:r>
        <w:lastRenderedPageBreak/>
        <w:t>非常勤職員及び臨時職員の雇用時に情報セキュリティポリシーのうち、職員等が遵守すべき内容を非常勤職員及び臨時職員に理解させ、また実施及び遵守させなければならない。</w:t>
      </w:r>
    </w:p>
    <w:p w14:paraId="56868D3F" w14:textId="11DC70BF" w:rsidR="0029384F" w:rsidRDefault="00D74A3E">
      <w:pPr>
        <w:ind w:left="624" w:hanging="211"/>
      </w:pPr>
      <w:r>
        <w:t>カ 部署内の情報セキュリティに関する適切な管理及び運用を補佐する者を指名することができる。</w:t>
      </w:r>
    </w:p>
    <w:p w14:paraId="02E58202" w14:textId="77777777" w:rsidR="0029384F" w:rsidRDefault="00D74A3E">
      <w:pPr>
        <w:spacing w:after="49" w:line="259" w:lineRule="auto"/>
        <w:ind w:left="422" w:firstLine="0"/>
      </w:pPr>
      <w:r>
        <w:t xml:space="preserve"> </w:t>
      </w:r>
    </w:p>
    <w:p w14:paraId="39B92B38" w14:textId="77777777" w:rsidR="0029384F" w:rsidRDefault="00D74A3E">
      <w:pPr>
        <w:numPr>
          <w:ilvl w:val="0"/>
          <w:numId w:val="5"/>
        </w:numPr>
        <w:spacing w:after="64" w:line="259" w:lineRule="auto"/>
        <w:ind w:hanging="631"/>
      </w:pPr>
      <w:r>
        <w:t>情報セキュリティ委員会</w:t>
      </w:r>
      <w:r>
        <w:rPr>
          <w:rFonts w:ascii="Century" w:eastAsia="Century" w:hAnsi="Century" w:cs="Century"/>
        </w:rPr>
        <w:t xml:space="preserve"> </w:t>
      </w:r>
    </w:p>
    <w:p w14:paraId="0FBBC86F" w14:textId="50DDF7D9" w:rsidR="0029384F" w:rsidRDefault="00816DC6">
      <w:pPr>
        <w:numPr>
          <w:ilvl w:val="1"/>
          <w:numId w:val="5"/>
        </w:numPr>
        <w:ind w:hanging="427"/>
      </w:pPr>
      <w:r>
        <w:rPr>
          <w:rFonts w:hint="eastAsia"/>
        </w:rPr>
        <w:t>下條</w:t>
      </w:r>
      <w:r w:rsidR="00D74A3E">
        <w:t>村の情報セキュリティの維持管理を統一的な視点で行うため、情報セキュリティ委員会において、情報セキュリティポリシーの策定及び見直し、教育・研修、情報セキュリティ監査など、情報セキュリティに関する重要な事項を審議する。</w:t>
      </w:r>
    </w:p>
    <w:p w14:paraId="32050093" w14:textId="6E7A1CF7" w:rsidR="0029384F" w:rsidRDefault="00D74A3E">
      <w:pPr>
        <w:numPr>
          <w:ilvl w:val="1"/>
          <w:numId w:val="5"/>
        </w:numPr>
        <w:ind w:hanging="427"/>
      </w:pPr>
      <w:r>
        <w:t>統括情報セキュリティ管理者は委員長として情報セキュリティ管員会を招集するとともに、委員会の議長を務める。</w:t>
      </w:r>
    </w:p>
    <w:p w14:paraId="04F3CE5D" w14:textId="5DB62777" w:rsidR="0029384F" w:rsidRDefault="00D74A3E">
      <w:pPr>
        <w:numPr>
          <w:ilvl w:val="1"/>
          <w:numId w:val="5"/>
        </w:numPr>
        <w:ind w:hanging="427"/>
      </w:pPr>
      <w:r>
        <w:t>情報セキュリティ委員会の委員は統括情報セキュリティ管理者又はその補佐者の他、情報セキュリティ管理者又はその補佐者、及び必要と認めた者をもって組織する。</w:t>
      </w:r>
    </w:p>
    <w:p w14:paraId="184079CA" w14:textId="3014E443" w:rsidR="0029384F" w:rsidRDefault="00D74A3E">
      <w:pPr>
        <w:numPr>
          <w:ilvl w:val="1"/>
          <w:numId w:val="5"/>
        </w:numPr>
        <w:ind w:hanging="427"/>
      </w:pPr>
      <w:r>
        <w:t>統括情報セキュリティ管理者は、情報セキュリティに関する重要な事項を実践するため、必要と認めた者を構成員として、情報セキュリティ委員会に下部組織を設置することができる。</w:t>
      </w:r>
    </w:p>
    <w:p w14:paraId="7C8CF01A" w14:textId="2C85A4A0" w:rsidR="0029384F" w:rsidRDefault="00D74A3E">
      <w:pPr>
        <w:numPr>
          <w:ilvl w:val="1"/>
          <w:numId w:val="5"/>
        </w:numPr>
        <w:spacing w:after="59" w:line="259" w:lineRule="auto"/>
        <w:ind w:hanging="427"/>
      </w:pPr>
      <w:r>
        <w:t>情報セキュリティ委員会の庶務は総務課で行う。</w:t>
      </w:r>
    </w:p>
    <w:p w14:paraId="45E41EB7" w14:textId="77777777" w:rsidR="0029384F" w:rsidRDefault="00D74A3E">
      <w:pPr>
        <w:spacing w:after="0" w:line="259" w:lineRule="auto"/>
        <w:ind w:left="705" w:firstLine="0"/>
      </w:pPr>
      <w:r>
        <w:rPr>
          <w:rFonts w:ascii="ＭＳ Ｐ明朝" w:eastAsia="ＭＳ Ｐ明朝" w:hAnsi="ＭＳ Ｐ明朝" w:cs="ＭＳ Ｐ明朝"/>
          <w:sz w:val="24"/>
        </w:rPr>
        <w:t xml:space="preserve"> </w:t>
      </w:r>
    </w:p>
    <w:p w14:paraId="5B7B2354" w14:textId="0505B928" w:rsidR="0029384F" w:rsidRDefault="00D74A3E">
      <w:pPr>
        <w:pStyle w:val="3"/>
        <w:ind w:left="-3"/>
        <w:rPr>
          <w:rFonts w:ascii="Century" w:eastAsia="Century" w:hAnsi="Century" w:cs="Century"/>
        </w:rPr>
      </w:pPr>
      <w:r>
        <w:t>（６）</w:t>
      </w:r>
      <w:r w:rsidR="00816DC6">
        <w:rPr>
          <w:rFonts w:hint="eastAsia"/>
        </w:rPr>
        <w:t>下條</w:t>
      </w:r>
      <w:r>
        <w:t>村CSIRT（</w:t>
      </w:r>
      <w:proofErr w:type="spellStart"/>
      <w:r>
        <w:t>CSIRT:Computer</w:t>
      </w:r>
      <w:proofErr w:type="spellEnd"/>
      <w:r>
        <w:t xml:space="preserve"> Security Incident Response Team）</w:t>
      </w:r>
      <w:r>
        <w:rPr>
          <w:rFonts w:ascii="Century" w:eastAsia="Century" w:hAnsi="Century" w:cs="Century"/>
        </w:rPr>
        <w:t xml:space="preserve"> </w:t>
      </w:r>
    </w:p>
    <w:p w14:paraId="1E0726FB" w14:textId="66542987" w:rsidR="0029384F" w:rsidRPr="00816DC6" w:rsidRDefault="00D74A3E">
      <w:pPr>
        <w:numPr>
          <w:ilvl w:val="0"/>
          <w:numId w:val="6"/>
        </w:numPr>
        <w:spacing w:after="0"/>
        <w:ind w:hanging="420"/>
        <w:rPr>
          <w:color w:val="FF0000"/>
        </w:rPr>
      </w:pPr>
      <w:r w:rsidRPr="00816DC6">
        <w:rPr>
          <w:color w:val="FF0000"/>
        </w:rPr>
        <w:t>最高情報セキュリティ責任者は、情報セキュリティインシデント発生時に迅速かつ適切に対応する組織として</w:t>
      </w:r>
      <w:r w:rsidR="00816DC6" w:rsidRPr="00816DC6">
        <w:rPr>
          <w:rFonts w:hint="eastAsia"/>
          <w:color w:val="FF0000"/>
        </w:rPr>
        <w:t>下條</w:t>
      </w:r>
      <w:r w:rsidRPr="00816DC6">
        <w:rPr>
          <w:color w:val="FF0000"/>
        </w:rPr>
        <w:t>村CSIRT（以下「CSIRT」という。） を整備し、その役割を明確にしなければならない。</w:t>
      </w:r>
    </w:p>
    <w:p w14:paraId="136F4061" w14:textId="715E9AF1" w:rsidR="0029384F" w:rsidRPr="00816DC6" w:rsidRDefault="00D74A3E">
      <w:pPr>
        <w:numPr>
          <w:ilvl w:val="0"/>
          <w:numId w:val="6"/>
        </w:numPr>
        <w:ind w:hanging="420"/>
        <w:rPr>
          <w:color w:val="FF0000"/>
        </w:rPr>
      </w:pPr>
      <w:r w:rsidRPr="00816DC6">
        <w:rPr>
          <w:color w:val="FF0000"/>
        </w:rPr>
        <w:t>最高情報セキュリティ責任者は、CSIRT に所属する職員を選任し、その中から CSIRT 責任者を置かなければならない。また、CSIRT 内の業務統括及び外部との連携等を行う職員を定めなければならない。</w:t>
      </w:r>
    </w:p>
    <w:p w14:paraId="2E0590DF" w14:textId="06457C81" w:rsidR="0029384F" w:rsidRPr="00816DC6" w:rsidRDefault="00D74A3E">
      <w:pPr>
        <w:numPr>
          <w:ilvl w:val="0"/>
          <w:numId w:val="6"/>
        </w:numPr>
        <w:ind w:hanging="420"/>
        <w:rPr>
          <w:color w:val="FF0000"/>
        </w:rPr>
      </w:pPr>
      <w:r w:rsidRPr="00816DC6">
        <w:rPr>
          <w:color w:val="FF0000"/>
        </w:rPr>
        <w:t>最高情報セキュリティ責任者は、情報セキュリティの統一的な窓口を整備し、情報セキュリティインシデントについて部署等より報告を受けた場合には、その状況を確認し、自らへの報告が行われる体制を整備しなければならない。</w:t>
      </w:r>
    </w:p>
    <w:p w14:paraId="2693875E" w14:textId="73188A02" w:rsidR="0029384F" w:rsidRPr="00816DC6" w:rsidRDefault="00D74A3E">
      <w:pPr>
        <w:numPr>
          <w:ilvl w:val="0"/>
          <w:numId w:val="6"/>
        </w:numPr>
        <w:ind w:hanging="420"/>
        <w:rPr>
          <w:color w:val="FF0000"/>
        </w:rPr>
      </w:pPr>
      <w:r w:rsidRPr="00816DC6">
        <w:rPr>
          <w:color w:val="FF0000"/>
        </w:rPr>
        <w:t>CSIRT は、最高情報セキュリティ責任者による情報セキュリティ戦略の意思決定が行われた際には、その内容を関係部署等に提供しなければならない。</w:t>
      </w:r>
    </w:p>
    <w:p w14:paraId="04BCD826" w14:textId="59E6989E" w:rsidR="0029384F" w:rsidRPr="00816DC6" w:rsidRDefault="00D74A3E">
      <w:pPr>
        <w:numPr>
          <w:ilvl w:val="0"/>
          <w:numId w:val="6"/>
        </w:numPr>
        <w:ind w:hanging="420"/>
        <w:rPr>
          <w:color w:val="FF0000"/>
        </w:rPr>
      </w:pPr>
      <w:r w:rsidRPr="00816DC6">
        <w:rPr>
          <w:color w:val="FF0000"/>
        </w:rPr>
        <w:t>CSIRT は、情報セキュリティインシデントを認知した場合には、最高情報セキュリティ責任者、総務省、都道府県等へ、必要に応じて報告をしなければならない。</w:t>
      </w:r>
    </w:p>
    <w:p w14:paraId="5BBCE9B8" w14:textId="2333D019" w:rsidR="0029384F" w:rsidRPr="00816DC6" w:rsidRDefault="00D74A3E">
      <w:pPr>
        <w:numPr>
          <w:ilvl w:val="0"/>
          <w:numId w:val="6"/>
        </w:numPr>
        <w:ind w:hanging="420"/>
        <w:rPr>
          <w:color w:val="FF0000"/>
        </w:rPr>
      </w:pPr>
      <w:r w:rsidRPr="00816DC6">
        <w:rPr>
          <w:color w:val="FF0000"/>
        </w:rPr>
        <w:t>CSIRT は、情報セキュリティインシデントを認知した場合には、その重要度や影響範囲等を勘案し、報道機関への通知・公表対応を行わなければならない。</w:t>
      </w:r>
    </w:p>
    <w:p w14:paraId="795F0F5B" w14:textId="15C30868" w:rsidR="0029384F" w:rsidRPr="00816DC6" w:rsidRDefault="00D74A3E">
      <w:pPr>
        <w:numPr>
          <w:ilvl w:val="0"/>
          <w:numId w:val="6"/>
        </w:numPr>
        <w:spacing w:after="57"/>
        <w:ind w:hanging="420"/>
        <w:rPr>
          <w:color w:val="FF0000"/>
        </w:rPr>
      </w:pPr>
      <w:r w:rsidRPr="00816DC6">
        <w:rPr>
          <w:color w:val="FF0000"/>
        </w:rPr>
        <w:lastRenderedPageBreak/>
        <w:t>CSIRT は、情報セキュリティに関して、関係機関や他の地方公共団体の情報セキュリティに関する統一的な窓口の機能を有する部署、委託事業者等との情報共有を必要に応じて行わなければならない。</w:t>
      </w:r>
    </w:p>
    <w:p w14:paraId="4EDD1C41" w14:textId="77777777" w:rsidR="0029384F" w:rsidRDefault="00D74A3E">
      <w:pPr>
        <w:spacing w:after="50" w:line="259" w:lineRule="auto"/>
        <w:ind w:left="2" w:firstLine="0"/>
      </w:pPr>
      <w:r>
        <w:t xml:space="preserve"> </w:t>
      </w:r>
    </w:p>
    <w:p w14:paraId="1391CFBE" w14:textId="77777777" w:rsidR="0029384F" w:rsidRDefault="00D74A3E">
      <w:pPr>
        <w:spacing w:after="67" w:line="259" w:lineRule="auto"/>
        <w:ind w:left="12"/>
      </w:pPr>
      <w:r>
        <w:t>（７）兼務の禁止</w:t>
      </w:r>
      <w:r>
        <w:rPr>
          <w:rFonts w:ascii="Century" w:eastAsia="Century" w:hAnsi="Century" w:cs="Century"/>
        </w:rPr>
        <w:t xml:space="preserve"> </w:t>
      </w:r>
    </w:p>
    <w:p w14:paraId="5BDB759A" w14:textId="76262F88" w:rsidR="0029384F" w:rsidRDefault="00D74A3E">
      <w:pPr>
        <w:numPr>
          <w:ilvl w:val="0"/>
          <w:numId w:val="7"/>
        </w:numPr>
        <w:ind w:hanging="420"/>
      </w:pPr>
      <w:r>
        <w:t>情報セキュリティ対策の実施において、やむを得ない場合を除き、承認又は許可の申請を行う者とその承認者又は許可者は、同じ者が兼務してはならない。</w:t>
      </w:r>
    </w:p>
    <w:p w14:paraId="0D3B7D06" w14:textId="31FA65A0" w:rsidR="0029384F" w:rsidRDefault="00D74A3E">
      <w:pPr>
        <w:numPr>
          <w:ilvl w:val="0"/>
          <w:numId w:val="7"/>
        </w:numPr>
        <w:ind w:hanging="420"/>
      </w:pPr>
      <w:r>
        <w:t>監査を受ける者とその監査を実施する者は、やむを得ない場合を除き、同じ者が兼務してはならない。</w:t>
      </w:r>
    </w:p>
    <w:p w14:paraId="3E380E1F" w14:textId="77777777" w:rsidR="0029384F" w:rsidRDefault="00D74A3E">
      <w:pPr>
        <w:spacing w:after="59" w:line="259" w:lineRule="auto"/>
        <w:ind w:left="3" w:firstLine="0"/>
      </w:pPr>
      <w:r>
        <w:t xml:space="preserve"> </w:t>
      </w:r>
    </w:p>
    <w:p w14:paraId="078284EC" w14:textId="6E197048" w:rsidR="0029384F" w:rsidRDefault="00D74A3E">
      <w:pPr>
        <w:pStyle w:val="1"/>
        <w:ind w:left="-3"/>
      </w:pPr>
      <w:bookmarkStart w:id="29" w:name="_Toc33916"/>
      <w:r>
        <w:t>４ 情報資産の管理</w:t>
      </w:r>
      <w:bookmarkEnd w:id="29"/>
    </w:p>
    <w:p w14:paraId="586C77E7" w14:textId="60F56D18" w:rsidR="0029384F" w:rsidRDefault="00D74A3E" w:rsidP="00894C24">
      <w:pPr>
        <w:spacing w:after="66" w:line="259" w:lineRule="auto"/>
        <w:ind w:left="2" w:firstLine="0"/>
      </w:pPr>
      <w:bookmarkStart w:id="30" w:name="_Toc33917"/>
      <w:r>
        <w:t>（１）情報資産の分類</w:t>
      </w:r>
      <w:bookmarkEnd w:id="30"/>
    </w:p>
    <w:p w14:paraId="5440C94F" w14:textId="42672422" w:rsidR="0029384F" w:rsidRDefault="00816DC6">
      <w:pPr>
        <w:ind w:left="214" w:firstLine="209"/>
      </w:pPr>
      <w:r>
        <w:rPr>
          <w:rFonts w:hint="eastAsia"/>
        </w:rPr>
        <w:t>下條</w:t>
      </w:r>
      <w:r w:rsidR="00D74A3E">
        <w:t>村における情報資産は、機密性に基づき次のとおり分類し、必要に応じ取扱い制限を行うものとする。</w:t>
      </w:r>
    </w:p>
    <w:p w14:paraId="5477C738" w14:textId="77777777" w:rsidR="0029384F" w:rsidRDefault="00D74A3E">
      <w:pPr>
        <w:spacing w:after="49" w:line="259" w:lineRule="auto"/>
        <w:ind w:left="2" w:firstLine="0"/>
      </w:pPr>
      <w:r>
        <w:t xml:space="preserve"> </w:t>
      </w:r>
    </w:p>
    <w:p w14:paraId="08DA9A06" w14:textId="6FACE214" w:rsidR="00816DC6" w:rsidRPr="00816DC6" w:rsidRDefault="00D74A3E" w:rsidP="0035732C">
      <w:pPr>
        <w:spacing w:line="259" w:lineRule="auto"/>
        <w:ind w:left="423"/>
      </w:pPr>
      <w:r>
        <w:t>機密性による情報資産の分類</w:t>
      </w:r>
    </w:p>
    <w:p w14:paraId="2D3F78DE" w14:textId="77777777" w:rsidR="00C04500" w:rsidRDefault="00C04500">
      <w:pPr>
        <w:spacing w:line="259" w:lineRule="auto"/>
        <w:ind w:left="423"/>
      </w:pPr>
    </w:p>
    <w:tbl>
      <w:tblPr>
        <w:tblStyle w:val="TableGrid"/>
        <w:tblW w:w="7938" w:type="dxa"/>
        <w:tblInd w:w="562" w:type="dxa"/>
        <w:tblCellMar>
          <w:top w:w="78" w:type="dxa"/>
          <w:left w:w="101" w:type="dxa"/>
          <w:right w:w="108" w:type="dxa"/>
        </w:tblCellMar>
        <w:tblLook w:val="04A0" w:firstRow="1" w:lastRow="0" w:firstColumn="1" w:lastColumn="0" w:noHBand="0" w:noVBand="1"/>
      </w:tblPr>
      <w:tblGrid>
        <w:gridCol w:w="1134"/>
        <w:gridCol w:w="3261"/>
        <w:gridCol w:w="3543"/>
      </w:tblGrid>
      <w:tr w:rsidR="0029384F" w14:paraId="25920BAF" w14:textId="77777777" w:rsidTr="00464C65">
        <w:trPr>
          <w:trHeight w:val="355"/>
        </w:trPr>
        <w:tc>
          <w:tcPr>
            <w:tcW w:w="1134" w:type="dxa"/>
            <w:tcBorders>
              <w:top w:val="single" w:sz="4" w:space="0" w:color="000000"/>
              <w:left w:val="single" w:sz="4" w:space="0" w:color="000000"/>
              <w:bottom w:val="single" w:sz="4" w:space="0" w:color="000000"/>
              <w:right w:val="single" w:sz="4" w:space="0" w:color="000000"/>
            </w:tcBorders>
          </w:tcPr>
          <w:p w14:paraId="55B8966C" w14:textId="77777777" w:rsidR="0029384F" w:rsidRPr="00C20EE9" w:rsidRDefault="00D74A3E">
            <w:pPr>
              <w:spacing w:after="0" w:line="259" w:lineRule="auto"/>
              <w:ind w:left="7" w:firstLine="0"/>
              <w:jc w:val="center"/>
              <w:rPr>
                <w:color w:val="FF0000"/>
              </w:rPr>
            </w:pPr>
            <w:r w:rsidRPr="00C20EE9">
              <w:rPr>
                <w:color w:val="FF0000"/>
                <w:sz w:val="20"/>
              </w:rPr>
              <w:t xml:space="preserve">分類 </w:t>
            </w:r>
          </w:p>
        </w:tc>
        <w:tc>
          <w:tcPr>
            <w:tcW w:w="3261" w:type="dxa"/>
            <w:tcBorders>
              <w:top w:val="single" w:sz="4" w:space="0" w:color="000000"/>
              <w:left w:val="single" w:sz="4" w:space="0" w:color="000000"/>
              <w:bottom w:val="single" w:sz="4" w:space="0" w:color="000000"/>
              <w:right w:val="single" w:sz="4" w:space="0" w:color="000000"/>
            </w:tcBorders>
          </w:tcPr>
          <w:p w14:paraId="256F8726" w14:textId="77777777" w:rsidR="0029384F" w:rsidRPr="00C20EE9" w:rsidRDefault="00D74A3E">
            <w:pPr>
              <w:spacing w:after="0" w:line="259" w:lineRule="auto"/>
              <w:ind w:left="5" w:firstLine="0"/>
              <w:jc w:val="center"/>
              <w:rPr>
                <w:color w:val="FF0000"/>
              </w:rPr>
            </w:pPr>
            <w:r w:rsidRPr="00C20EE9">
              <w:rPr>
                <w:color w:val="FF0000"/>
                <w:sz w:val="20"/>
              </w:rPr>
              <w:t xml:space="preserve">分類基準 </w:t>
            </w:r>
          </w:p>
        </w:tc>
        <w:tc>
          <w:tcPr>
            <w:tcW w:w="3543" w:type="dxa"/>
            <w:tcBorders>
              <w:top w:val="single" w:sz="4" w:space="0" w:color="000000"/>
              <w:left w:val="single" w:sz="4" w:space="0" w:color="000000"/>
              <w:bottom w:val="single" w:sz="4" w:space="0" w:color="000000"/>
              <w:right w:val="single" w:sz="4" w:space="0" w:color="000000"/>
            </w:tcBorders>
          </w:tcPr>
          <w:p w14:paraId="42A09572" w14:textId="77777777" w:rsidR="0029384F" w:rsidRPr="00C20EE9" w:rsidRDefault="00D74A3E">
            <w:pPr>
              <w:spacing w:after="0" w:line="259" w:lineRule="auto"/>
              <w:ind w:left="5" w:firstLine="0"/>
              <w:jc w:val="center"/>
              <w:rPr>
                <w:color w:val="FF0000"/>
              </w:rPr>
            </w:pPr>
            <w:r w:rsidRPr="00C20EE9">
              <w:rPr>
                <w:color w:val="FF0000"/>
                <w:sz w:val="20"/>
              </w:rPr>
              <w:t xml:space="preserve">取扱制限 </w:t>
            </w:r>
          </w:p>
        </w:tc>
      </w:tr>
      <w:tr w:rsidR="0029384F" w14:paraId="397A9F98" w14:textId="77777777" w:rsidTr="00464C65">
        <w:trPr>
          <w:trHeight w:val="5157"/>
        </w:trPr>
        <w:tc>
          <w:tcPr>
            <w:tcW w:w="1134" w:type="dxa"/>
            <w:tcBorders>
              <w:top w:val="single" w:sz="4" w:space="0" w:color="000000"/>
              <w:left w:val="single" w:sz="4" w:space="0" w:color="000000"/>
              <w:bottom w:val="single" w:sz="4" w:space="0" w:color="000000"/>
              <w:right w:val="single" w:sz="4" w:space="0" w:color="000000"/>
            </w:tcBorders>
          </w:tcPr>
          <w:p w14:paraId="6ED7072C" w14:textId="77777777" w:rsidR="0029384F" w:rsidRPr="00C20EE9" w:rsidRDefault="00D74A3E">
            <w:pPr>
              <w:spacing w:after="0" w:line="259" w:lineRule="auto"/>
              <w:ind w:left="7" w:firstLine="0"/>
              <w:jc w:val="both"/>
              <w:rPr>
                <w:color w:val="FF0000"/>
              </w:rPr>
            </w:pPr>
            <w:r w:rsidRPr="00C20EE9">
              <w:rPr>
                <w:color w:val="FF0000"/>
                <w:sz w:val="20"/>
              </w:rPr>
              <w:t xml:space="preserve">機密性２ </w:t>
            </w:r>
          </w:p>
        </w:tc>
        <w:tc>
          <w:tcPr>
            <w:tcW w:w="3261" w:type="dxa"/>
            <w:tcBorders>
              <w:top w:val="single" w:sz="4" w:space="0" w:color="000000"/>
              <w:left w:val="single" w:sz="4" w:space="0" w:color="000000"/>
              <w:bottom w:val="single" w:sz="4" w:space="0" w:color="000000"/>
              <w:right w:val="single" w:sz="4" w:space="0" w:color="000000"/>
            </w:tcBorders>
          </w:tcPr>
          <w:p w14:paraId="4A3B1194" w14:textId="77777777" w:rsidR="0029384F" w:rsidRPr="00C20EE9" w:rsidRDefault="00D74A3E">
            <w:pPr>
              <w:spacing w:after="0" w:line="259" w:lineRule="auto"/>
              <w:ind w:left="7" w:firstLine="0"/>
              <w:rPr>
                <w:color w:val="FF0000"/>
              </w:rPr>
            </w:pPr>
            <w:r w:rsidRPr="00C20EE9">
              <w:rPr>
                <w:color w:val="FF0000"/>
                <w:sz w:val="20"/>
              </w:rPr>
              <w:t xml:space="preserve">行政事務で取り扱う情報資産のうち、秘密文書に相当する機密性を要する情報資産及び秘密文書に相当する機密性は要しないが、直ちに一般に公表することを前提としていない情報資産 </w:t>
            </w:r>
          </w:p>
        </w:tc>
        <w:tc>
          <w:tcPr>
            <w:tcW w:w="3543" w:type="dxa"/>
            <w:tcBorders>
              <w:top w:val="single" w:sz="4" w:space="0" w:color="000000"/>
              <w:left w:val="single" w:sz="4" w:space="0" w:color="000000"/>
              <w:bottom w:val="single" w:sz="4" w:space="0" w:color="000000"/>
              <w:right w:val="single" w:sz="4" w:space="0" w:color="000000"/>
            </w:tcBorders>
          </w:tcPr>
          <w:p w14:paraId="571E3880" w14:textId="77777777" w:rsidR="0029384F" w:rsidRPr="00C20EE9" w:rsidRDefault="00D74A3E">
            <w:pPr>
              <w:spacing w:after="66" w:line="259" w:lineRule="auto"/>
              <w:ind w:left="7" w:firstLine="0"/>
              <w:rPr>
                <w:color w:val="FF0000"/>
              </w:rPr>
            </w:pPr>
            <w:r w:rsidRPr="00C20EE9">
              <w:rPr>
                <w:color w:val="FF0000"/>
                <w:sz w:val="20"/>
              </w:rPr>
              <w:t xml:space="preserve">・私物パソコンでの作業禁止 </w:t>
            </w:r>
          </w:p>
          <w:p w14:paraId="3D6A6942" w14:textId="77777777" w:rsidR="0029384F" w:rsidRPr="00C20EE9" w:rsidRDefault="00D74A3E">
            <w:pPr>
              <w:spacing w:after="66" w:line="259" w:lineRule="auto"/>
              <w:ind w:left="7" w:firstLine="0"/>
              <w:rPr>
                <w:color w:val="FF0000"/>
              </w:rPr>
            </w:pPr>
            <w:r w:rsidRPr="00C20EE9">
              <w:rPr>
                <w:color w:val="FF0000"/>
                <w:sz w:val="20"/>
              </w:rPr>
              <w:t xml:space="preserve">・必要以上の複製及び配付の禁止 </w:t>
            </w:r>
          </w:p>
          <w:p w14:paraId="3654CBE3" w14:textId="77777777" w:rsidR="0029384F" w:rsidRPr="00C20EE9" w:rsidRDefault="00D74A3E">
            <w:pPr>
              <w:spacing w:after="0" w:line="321" w:lineRule="auto"/>
              <w:ind w:left="206" w:hanging="204"/>
              <w:rPr>
                <w:color w:val="FF0000"/>
              </w:rPr>
            </w:pPr>
            <w:r w:rsidRPr="00C20EE9">
              <w:rPr>
                <w:color w:val="FF0000"/>
                <w:sz w:val="20"/>
              </w:rPr>
              <w:t xml:space="preserve">・保管場所の制限、保管場所への必要以上の外部記録媒体等の持ち込み禁止 </w:t>
            </w:r>
          </w:p>
          <w:p w14:paraId="6E1EA52B" w14:textId="77777777" w:rsidR="0029384F" w:rsidRPr="00C20EE9" w:rsidRDefault="00D74A3E">
            <w:pPr>
              <w:spacing w:after="0" w:line="320" w:lineRule="auto"/>
              <w:ind w:left="207" w:hanging="202"/>
              <w:rPr>
                <w:color w:val="FF0000"/>
              </w:rPr>
            </w:pPr>
            <w:r w:rsidRPr="00C20EE9">
              <w:rPr>
                <w:color w:val="FF0000"/>
                <w:sz w:val="20"/>
              </w:rPr>
              <w:t xml:space="preserve">・情報の送信、情報資産の運搬・提供時における暗号化・パスワード設定や鍵付きケースへの格納 </w:t>
            </w:r>
          </w:p>
          <w:p w14:paraId="28B35D6E" w14:textId="77777777" w:rsidR="0029384F" w:rsidRPr="00C20EE9" w:rsidRDefault="00D74A3E">
            <w:pPr>
              <w:spacing w:after="68" w:line="259" w:lineRule="auto"/>
              <w:ind w:left="7" w:firstLine="0"/>
              <w:jc w:val="both"/>
              <w:rPr>
                <w:color w:val="FF0000"/>
              </w:rPr>
            </w:pPr>
            <w:r w:rsidRPr="00C20EE9">
              <w:rPr>
                <w:color w:val="FF0000"/>
                <w:sz w:val="20"/>
              </w:rPr>
              <w:t xml:space="preserve">・復元不可能な処理を施しての廃棄 </w:t>
            </w:r>
          </w:p>
          <w:p w14:paraId="041413B7" w14:textId="77777777" w:rsidR="0029384F" w:rsidRPr="00C20EE9" w:rsidRDefault="00D74A3E">
            <w:pPr>
              <w:spacing w:after="0" w:line="320" w:lineRule="auto"/>
              <w:ind w:left="206" w:hanging="206"/>
              <w:jc w:val="both"/>
              <w:rPr>
                <w:color w:val="FF0000"/>
              </w:rPr>
            </w:pPr>
            <w:r w:rsidRPr="00C20EE9">
              <w:rPr>
                <w:color w:val="FF0000"/>
                <w:sz w:val="20"/>
              </w:rPr>
              <w:t xml:space="preserve">・信頼のできるネットワーク回線の選択 </w:t>
            </w:r>
          </w:p>
          <w:p w14:paraId="1145034A" w14:textId="77777777" w:rsidR="0029384F" w:rsidRPr="00C20EE9" w:rsidRDefault="00D74A3E">
            <w:pPr>
              <w:spacing w:after="0" w:line="320" w:lineRule="auto"/>
              <w:ind w:left="206" w:hanging="206"/>
              <w:rPr>
                <w:color w:val="FF0000"/>
              </w:rPr>
            </w:pPr>
            <w:r w:rsidRPr="00C20EE9">
              <w:rPr>
                <w:color w:val="FF0000"/>
                <w:sz w:val="20"/>
              </w:rPr>
              <w:t xml:space="preserve">・外部で情報処理を行う際の安全管理措置の規定 </w:t>
            </w:r>
          </w:p>
          <w:p w14:paraId="1F9BDD04" w14:textId="77777777" w:rsidR="0029384F" w:rsidRPr="00C20EE9" w:rsidRDefault="00D74A3E">
            <w:pPr>
              <w:spacing w:after="0" w:line="259" w:lineRule="auto"/>
              <w:ind w:left="206" w:hanging="206"/>
              <w:rPr>
                <w:color w:val="FF0000"/>
              </w:rPr>
            </w:pPr>
            <w:r w:rsidRPr="00C20EE9">
              <w:rPr>
                <w:color w:val="FF0000"/>
                <w:sz w:val="20"/>
              </w:rPr>
              <w:t xml:space="preserve">・外部記録媒体の施錠可能な場所への保管 </w:t>
            </w:r>
          </w:p>
        </w:tc>
      </w:tr>
      <w:tr w:rsidR="0029384F" w14:paraId="3B87FE9B" w14:textId="77777777" w:rsidTr="00464C65">
        <w:trPr>
          <w:trHeight w:val="701"/>
        </w:trPr>
        <w:tc>
          <w:tcPr>
            <w:tcW w:w="1134" w:type="dxa"/>
            <w:tcBorders>
              <w:top w:val="single" w:sz="4" w:space="0" w:color="000000"/>
              <w:left w:val="single" w:sz="4" w:space="0" w:color="000000"/>
              <w:bottom w:val="single" w:sz="4" w:space="0" w:color="000000"/>
              <w:right w:val="single" w:sz="4" w:space="0" w:color="000000"/>
            </w:tcBorders>
          </w:tcPr>
          <w:p w14:paraId="30496C73" w14:textId="77777777" w:rsidR="0029384F" w:rsidRPr="00C20EE9" w:rsidRDefault="00D74A3E">
            <w:pPr>
              <w:spacing w:after="0" w:line="259" w:lineRule="auto"/>
              <w:ind w:left="7" w:firstLine="0"/>
              <w:jc w:val="both"/>
              <w:rPr>
                <w:color w:val="FF0000"/>
              </w:rPr>
            </w:pPr>
            <w:r w:rsidRPr="00C20EE9">
              <w:rPr>
                <w:color w:val="FF0000"/>
                <w:sz w:val="20"/>
              </w:rPr>
              <w:t xml:space="preserve">機密性１ </w:t>
            </w:r>
          </w:p>
        </w:tc>
        <w:tc>
          <w:tcPr>
            <w:tcW w:w="3261" w:type="dxa"/>
            <w:tcBorders>
              <w:top w:val="single" w:sz="4" w:space="0" w:color="000000"/>
              <w:left w:val="single" w:sz="4" w:space="0" w:color="000000"/>
              <w:bottom w:val="single" w:sz="4" w:space="0" w:color="000000"/>
              <w:right w:val="single" w:sz="4" w:space="0" w:color="000000"/>
            </w:tcBorders>
          </w:tcPr>
          <w:p w14:paraId="0BD256A4" w14:textId="77777777" w:rsidR="0029384F" w:rsidRPr="00C20EE9" w:rsidRDefault="00D74A3E">
            <w:pPr>
              <w:spacing w:after="0" w:line="259" w:lineRule="auto"/>
              <w:ind w:left="7" w:firstLine="0"/>
              <w:rPr>
                <w:color w:val="FF0000"/>
              </w:rPr>
            </w:pPr>
            <w:r w:rsidRPr="00C20EE9">
              <w:rPr>
                <w:color w:val="FF0000"/>
                <w:sz w:val="20"/>
              </w:rPr>
              <w:t xml:space="preserve">機密性２の情報資産以外の情報資産 </w:t>
            </w:r>
          </w:p>
        </w:tc>
        <w:tc>
          <w:tcPr>
            <w:tcW w:w="3543" w:type="dxa"/>
            <w:tcBorders>
              <w:top w:val="single" w:sz="4" w:space="0" w:color="000000"/>
              <w:left w:val="single" w:sz="4" w:space="0" w:color="000000"/>
              <w:bottom w:val="single" w:sz="4" w:space="0" w:color="000000"/>
              <w:right w:val="single" w:sz="4" w:space="0" w:color="000000"/>
            </w:tcBorders>
          </w:tcPr>
          <w:p w14:paraId="1F528368" w14:textId="77777777" w:rsidR="0029384F" w:rsidRPr="00C20EE9" w:rsidRDefault="00D74A3E">
            <w:pPr>
              <w:spacing w:after="0" w:line="259" w:lineRule="auto"/>
              <w:ind w:left="7" w:firstLine="0"/>
              <w:rPr>
                <w:color w:val="FF0000"/>
              </w:rPr>
            </w:pPr>
            <w:r w:rsidRPr="00C20EE9">
              <w:rPr>
                <w:color w:val="FF0000"/>
                <w:sz w:val="20"/>
              </w:rPr>
              <w:t xml:space="preserve"> </w:t>
            </w:r>
          </w:p>
        </w:tc>
      </w:tr>
    </w:tbl>
    <w:p w14:paraId="3D437AA7" w14:textId="77777777" w:rsidR="0035732C" w:rsidRDefault="0035732C" w:rsidP="00894C24">
      <w:pPr>
        <w:spacing w:after="51" w:line="259" w:lineRule="auto"/>
      </w:pPr>
      <w:bookmarkStart w:id="31" w:name="_Toc33918"/>
    </w:p>
    <w:p w14:paraId="74B7E069" w14:textId="566A0B61" w:rsidR="0029384F" w:rsidRDefault="00D74A3E" w:rsidP="00894C24">
      <w:pPr>
        <w:spacing w:after="51" w:line="259" w:lineRule="auto"/>
      </w:pPr>
      <w:r>
        <w:t>（２）情報の管理方法</w:t>
      </w:r>
      <w:bookmarkEnd w:id="31"/>
    </w:p>
    <w:p w14:paraId="4D290F29" w14:textId="17DBEFE7" w:rsidR="0029384F" w:rsidRDefault="00D74A3E">
      <w:pPr>
        <w:numPr>
          <w:ilvl w:val="0"/>
          <w:numId w:val="8"/>
        </w:numPr>
        <w:ind w:hanging="422"/>
      </w:pPr>
      <w:r>
        <w:t>管理責任</w:t>
      </w:r>
    </w:p>
    <w:p w14:paraId="3B376AD7" w14:textId="6B8F3879" w:rsidR="0029384F" w:rsidRDefault="00D74A3E">
      <w:pPr>
        <w:numPr>
          <w:ilvl w:val="1"/>
          <w:numId w:val="8"/>
        </w:numPr>
        <w:ind w:left="1055" w:hanging="422"/>
      </w:pPr>
      <w:r>
        <w:lastRenderedPageBreak/>
        <w:t>情報は当該情報を作成した部署が管理責任を有し、当該部署の情報セキュリティ管理者を情報管理責任者とする。</w:t>
      </w:r>
    </w:p>
    <w:p w14:paraId="294A978B" w14:textId="1CC684C3" w:rsidR="0029384F" w:rsidRDefault="00D74A3E" w:rsidP="00C04500">
      <w:pPr>
        <w:numPr>
          <w:ilvl w:val="1"/>
          <w:numId w:val="8"/>
        </w:numPr>
        <w:ind w:left="1055" w:hanging="422"/>
      </w:pPr>
      <w:r>
        <w:t>情報資産が複製又は伝送された場合には、複製等された情報資産も（１）の分類に基づき管理しなければならない。</w:t>
      </w:r>
    </w:p>
    <w:p w14:paraId="2DA4819E" w14:textId="09288C07" w:rsidR="0029384F" w:rsidRDefault="00D74A3E">
      <w:pPr>
        <w:numPr>
          <w:ilvl w:val="0"/>
          <w:numId w:val="8"/>
        </w:numPr>
        <w:spacing w:after="49" w:line="259" w:lineRule="auto"/>
        <w:ind w:hanging="422"/>
      </w:pPr>
      <w:r>
        <w:t>情報の作成</w:t>
      </w:r>
    </w:p>
    <w:p w14:paraId="1B0D673D" w14:textId="73908FBA" w:rsidR="0029384F" w:rsidRDefault="00D74A3E">
      <w:pPr>
        <w:numPr>
          <w:ilvl w:val="1"/>
          <w:numId w:val="8"/>
        </w:numPr>
        <w:spacing w:after="49" w:line="259" w:lineRule="auto"/>
        <w:ind w:left="1055" w:hanging="422"/>
      </w:pPr>
      <w:r>
        <w:t>職員等は、業務上必要のない情報を作成してはならない。</w:t>
      </w:r>
    </w:p>
    <w:p w14:paraId="6C3E44A8" w14:textId="0BE6D2B4" w:rsidR="0029384F" w:rsidRDefault="00D74A3E">
      <w:pPr>
        <w:numPr>
          <w:ilvl w:val="1"/>
          <w:numId w:val="8"/>
        </w:numPr>
        <w:ind w:left="1055" w:hanging="422"/>
      </w:pPr>
      <w:r>
        <w:t>情報を作成する者は、情報の作成時に（１）の分類に基づき、当該情報の分類と取扱制限を定めなければならない。</w:t>
      </w:r>
    </w:p>
    <w:p w14:paraId="51F360FA" w14:textId="78A68A64" w:rsidR="0029384F" w:rsidRDefault="00D74A3E" w:rsidP="00C04500">
      <w:pPr>
        <w:numPr>
          <w:ilvl w:val="1"/>
          <w:numId w:val="8"/>
        </w:numPr>
        <w:ind w:left="1055" w:hanging="422"/>
      </w:pPr>
      <w:r>
        <w:t>情報を作成する者は、作成途上の情報についても、紛失や流出等を防止しなければならない。また、情報の作成途上で不要になった場合は、当該情報を消去しなければならない。</w:t>
      </w:r>
    </w:p>
    <w:p w14:paraId="00DC3622" w14:textId="49258E2F" w:rsidR="0029384F" w:rsidRDefault="00D74A3E">
      <w:pPr>
        <w:numPr>
          <w:ilvl w:val="0"/>
          <w:numId w:val="8"/>
        </w:numPr>
        <w:spacing w:after="49" w:line="259" w:lineRule="auto"/>
        <w:ind w:hanging="422"/>
      </w:pPr>
      <w:r>
        <w:t>情報資産の入手</w:t>
      </w:r>
    </w:p>
    <w:p w14:paraId="1B156BA1" w14:textId="40CC8D0C" w:rsidR="0029384F" w:rsidRDefault="00D74A3E">
      <w:pPr>
        <w:numPr>
          <w:ilvl w:val="1"/>
          <w:numId w:val="8"/>
        </w:numPr>
        <w:ind w:left="1055" w:hanging="422"/>
      </w:pPr>
      <w:r>
        <w:t>職員等が作成した情報資産を入手した者は、入手元の情報資産の分類に基づいた取扱いをしなければならない。</w:t>
      </w:r>
    </w:p>
    <w:p w14:paraId="1FCEB896" w14:textId="024BD563" w:rsidR="0029384F" w:rsidRDefault="00D74A3E">
      <w:pPr>
        <w:numPr>
          <w:ilvl w:val="1"/>
          <w:numId w:val="8"/>
        </w:numPr>
        <w:ind w:left="1055" w:hanging="422"/>
      </w:pPr>
      <w:r>
        <w:t>職員等以外の者が作成した情報資産を入手した者は、（１）の分類に基づき、当該情報の分類と取扱制限を定めなければならない。</w:t>
      </w:r>
    </w:p>
    <w:p w14:paraId="12E2ADC2" w14:textId="0D0353B8" w:rsidR="0029384F" w:rsidRDefault="00D74A3E" w:rsidP="00C04500">
      <w:pPr>
        <w:numPr>
          <w:ilvl w:val="1"/>
          <w:numId w:val="8"/>
        </w:numPr>
        <w:ind w:left="1055" w:hanging="422"/>
      </w:pPr>
      <w:r>
        <w:t>情報資産を入手した者は、入手した情報資産の分類が不明な場合、情報セキュリティ管理者に判断を仰がなければならない。</w:t>
      </w:r>
    </w:p>
    <w:p w14:paraId="1D30AFD0" w14:textId="3F34433E" w:rsidR="0029384F" w:rsidRDefault="00D74A3E">
      <w:pPr>
        <w:numPr>
          <w:ilvl w:val="0"/>
          <w:numId w:val="8"/>
        </w:numPr>
        <w:spacing w:after="49" w:line="259" w:lineRule="auto"/>
        <w:ind w:hanging="422"/>
      </w:pPr>
      <w:r>
        <w:t>情報資産の利用</w:t>
      </w:r>
    </w:p>
    <w:p w14:paraId="6FD58B36" w14:textId="1CFA1E65" w:rsidR="0029384F" w:rsidRDefault="00D74A3E">
      <w:pPr>
        <w:numPr>
          <w:ilvl w:val="1"/>
          <w:numId w:val="8"/>
        </w:numPr>
        <w:spacing w:after="49" w:line="259" w:lineRule="auto"/>
        <w:ind w:left="1055" w:hanging="422"/>
      </w:pPr>
      <w:r>
        <w:t>情報資産を利用する者は、業務以外の目的に情報資産を利用してはならない</w:t>
      </w:r>
      <w:r w:rsidR="003111CB">
        <w:rPr>
          <w:rFonts w:hint="eastAsia"/>
        </w:rPr>
        <w:t>。</w:t>
      </w:r>
    </w:p>
    <w:p w14:paraId="6E4A8FD9" w14:textId="7E586BFA" w:rsidR="0029384F" w:rsidRDefault="00D74A3E">
      <w:pPr>
        <w:numPr>
          <w:ilvl w:val="1"/>
          <w:numId w:val="8"/>
        </w:numPr>
        <w:ind w:left="1055" w:hanging="422"/>
      </w:pPr>
      <w:r>
        <w:t>情報資産を利用する者は、情報資産の分類に応じ、適切な取扱いをしなければならない。</w:t>
      </w:r>
    </w:p>
    <w:p w14:paraId="3D7D7423" w14:textId="2133598C" w:rsidR="0029384F" w:rsidRDefault="00D74A3E">
      <w:pPr>
        <w:numPr>
          <w:ilvl w:val="1"/>
          <w:numId w:val="8"/>
        </w:numPr>
        <w:ind w:left="1055" w:hanging="422"/>
      </w:pPr>
      <w:r>
        <w:t>情報資産を利用する者は、記録媒体に情報資産の分類が異なる情報が複数記録されている場合、最高度の分類に従って、当該記録媒体を取り扱わなければならない。</w:t>
      </w:r>
    </w:p>
    <w:p w14:paraId="1462CE80" w14:textId="368977DA" w:rsidR="0029384F" w:rsidRDefault="00D74A3E" w:rsidP="00C04500">
      <w:pPr>
        <w:numPr>
          <w:ilvl w:val="1"/>
          <w:numId w:val="8"/>
        </w:numPr>
        <w:ind w:left="1055" w:hanging="422"/>
      </w:pPr>
      <w:r>
        <w:t>取り外し可能な記録媒体を再利用する際には、記録されていた情報が復元できないよう措置を実施した上で、利用しなければならない。</w:t>
      </w:r>
    </w:p>
    <w:p w14:paraId="2D98BB20" w14:textId="5912B630" w:rsidR="0029384F" w:rsidRDefault="00D74A3E">
      <w:pPr>
        <w:numPr>
          <w:ilvl w:val="0"/>
          <w:numId w:val="8"/>
        </w:numPr>
        <w:spacing w:after="49" w:line="259" w:lineRule="auto"/>
        <w:ind w:hanging="422"/>
      </w:pPr>
      <w:r>
        <w:t>情報資産の保管</w:t>
      </w:r>
    </w:p>
    <w:p w14:paraId="574F7E0F" w14:textId="3DE42707" w:rsidR="0029384F" w:rsidRDefault="00D74A3E">
      <w:pPr>
        <w:numPr>
          <w:ilvl w:val="1"/>
          <w:numId w:val="8"/>
        </w:numPr>
        <w:ind w:left="1055" w:hanging="422"/>
      </w:pPr>
      <w:r>
        <w:t>情報セキュリティ管理者は、情報資産の分類に従って、情報資産を適切に保管しなければならない。</w:t>
      </w:r>
    </w:p>
    <w:p w14:paraId="1FA3F193" w14:textId="74BA1E57" w:rsidR="0029384F" w:rsidRDefault="00D74A3E">
      <w:pPr>
        <w:numPr>
          <w:ilvl w:val="1"/>
          <w:numId w:val="8"/>
        </w:numPr>
        <w:ind w:left="1055" w:hanging="422"/>
      </w:pPr>
      <w:r>
        <w:t>情報セキュリティ管理者は、情報資産を記録した外部記録媒体を長期保管する場合は、書込禁止の措置を講じなければならない。</w:t>
      </w:r>
    </w:p>
    <w:p w14:paraId="6F774BFF" w14:textId="232AF7E7" w:rsidR="0029384F" w:rsidRDefault="00D74A3E">
      <w:pPr>
        <w:numPr>
          <w:ilvl w:val="1"/>
          <w:numId w:val="8"/>
        </w:numPr>
        <w:ind w:left="1055" w:hanging="422"/>
      </w:pPr>
      <w:r>
        <w:t>情報セキュリティ管理者は、利用頻度が低い外部記録媒体や情報システムのバックアップで取得したデータを記録する外部記録媒体を長期保管する場合は、自然災害を被る可能性が低い地域に保管するよう配慮しなければならない。</w:t>
      </w:r>
    </w:p>
    <w:p w14:paraId="218CD999" w14:textId="030FDCFD" w:rsidR="0029384F" w:rsidRDefault="00D74A3E" w:rsidP="00C04500">
      <w:pPr>
        <w:numPr>
          <w:ilvl w:val="1"/>
          <w:numId w:val="8"/>
        </w:numPr>
        <w:ind w:left="1055" w:hanging="422"/>
      </w:pPr>
      <w:r>
        <w:t>情報セキュリティ管理者は、機密性２の情報を記録した外部記録媒体を保管する場合、外部からの脅威にさらされないよう施錠ができる安全な場所に、記録内容の劣化及び破損を防止できるよう保管するよう配慮しなければならない。また、</w:t>
      </w:r>
      <w:r>
        <w:lastRenderedPageBreak/>
        <w:t>特に重要なものについては、別の記録媒体に複製を作成し、複製された当該媒体は、保管場所とは異なる場所に別途保管しなければならない。</w:t>
      </w:r>
    </w:p>
    <w:p w14:paraId="33848605" w14:textId="13AF0CE9" w:rsidR="0029384F" w:rsidRDefault="00D74A3E">
      <w:pPr>
        <w:numPr>
          <w:ilvl w:val="0"/>
          <w:numId w:val="8"/>
        </w:numPr>
        <w:spacing w:after="51" w:line="259" w:lineRule="auto"/>
        <w:ind w:hanging="422"/>
      </w:pPr>
      <w:r>
        <w:t>情報の送信</w:t>
      </w:r>
    </w:p>
    <w:p w14:paraId="34C56C5D" w14:textId="0A48FEB8" w:rsidR="0029384F" w:rsidRDefault="00D74A3E" w:rsidP="00C04500">
      <w:pPr>
        <w:ind w:left="843" w:firstLine="0"/>
      </w:pPr>
      <w:r>
        <w:t xml:space="preserve">電子メール等により機密性２の情報を送信する者は、必要に応じ暗号化又はパスワード設定を行わなければならない。 </w:t>
      </w:r>
    </w:p>
    <w:p w14:paraId="14DAFD3C" w14:textId="35658BC0" w:rsidR="0029384F" w:rsidRDefault="00D74A3E">
      <w:pPr>
        <w:numPr>
          <w:ilvl w:val="0"/>
          <w:numId w:val="8"/>
        </w:numPr>
        <w:spacing w:after="49" w:line="259" w:lineRule="auto"/>
        <w:ind w:hanging="422"/>
      </w:pPr>
      <w:r>
        <w:t>情報資産の運搬</w:t>
      </w:r>
    </w:p>
    <w:p w14:paraId="3031AB48" w14:textId="60C54084" w:rsidR="0029384F" w:rsidRDefault="00D74A3E" w:rsidP="0035732C">
      <w:pPr>
        <w:ind w:leftChars="400" w:left="840" w:firstLine="0"/>
      </w:pPr>
      <w:r>
        <w:t>車両等により機密性２の情報資産を運搬する者は、必要に応じ鍵付きのケース等に格納し、暗号化又はパスワードの設定を行う等、情報資産の不正利用を防止するための措置を講じなければならない。</w:t>
      </w:r>
    </w:p>
    <w:p w14:paraId="64090CFE" w14:textId="30A86E3D" w:rsidR="0029384F" w:rsidRDefault="00D74A3E">
      <w:pPr>
        <w:numPr>
          <w:ilvl w:val="0"/>
          <w:numId w:val="8"/>
        </w:numPr>
        <w:spacing w:after="51" w:line="259" w:lineRule="auto"/>
        <w:ind w:hanging="422"/>
      </w:pPr>
      <w:r>
        <w:t>情報資産の提供・公表</w:t>
      </w:r>
    </w:p>
    <w:p w14:paraId="4A44649C" w14:textId="4899DCB2" w:rsidR="0029384F" w:rsidRDefault="00D74A3E">
      <w:pPr>
        <w:numPr>
          <w:ilvl w:val="1"/>
          <w:numId w:val="8"/>
        </w:numPr>
        <w:ind w:left="1055" w:hanging="422"/>
      </w:pPr>
      <w:r>
        <w:t>情報を公表する際は、当該情報が機密性 1 の情報であることを確認しなければならない。</w:t>
      </w:r>
    </w:p>
    <w:p w14:paraId="3CD48392" w14:textId="2D608880" w:rsidR="0029384F" w:rsidRDefault="00D74A3E">
      <w:pPr>
        <w:numPr>
          <w:ilvl w:val="1"/>
          <w:numId w:val="8"/>
        </w:numPr>
        <w:ind w:left="1055" w:hanging="422"/>
      </w:pPr>
      <w:r>
        <w:t>機密性２の情報資産を外部に提供する者は、必要に応じ暗号化又はパスワードの設定を行わなければならない。</w:t>
      </w:r>
    </w:p>
    <w:p w14:paraId="3FC85C25" w14:textId="6B615E0E" w:rsidR="0029384F" w:rsidRDefault="00D74A3E">
      <w:pPr>
        <w:numPr>
          <w:ilvl w:val="1"/>
          <w:numId w:val="8"/>
        </w:numPr>
        <w:ind w:left="1055" w:hanging="422"/>
      </w:pPr>
      <w:r>
        <w:t>機密性２の情報資産を外部に提供する者は、情報セキュリティ管理者に許可を得なければならない。</w:t>
      </w:r>
    </w:p>
    <w:p w14:paraId="0483C4B2" w14:textId="2219908B" w:rsidR="0029384F" w:rsidRDefault="00D74A3E">
      <w:pPr>
        <w:numPr>
          <w:ilvl w:val="1"/>
          <w:numId w:val="8"/>
        </w:numPr>
        <w:ind w:left="1055" w:hanging="422"/>
      </w:pPr>
      <w:r>
        <w:t>情報セキュリティ管理者は、住民等に公開する情報資産について、完全性を確保するため、改ざん、消去等から保護するために必要な措置を取らなければならない。</w:t>
      </w:r>
    </w:p>
    <w:p w14:paraId="615888C6" w14:textId="11622AD6" w:rsidR="0029384F" w:rsidRDefault="00D74A3E" w:rsidP="00C04500">
      <w:pPr>
        <w:numPr>
          <w:ilvl w:val="1"/>
          <w:numId w:val="8"/>
        </w:numPr>
        <w:ind w:left="1055" w:hanging="422"/>
      </w:pPr>
      <w:r>
        <w:t>機密性２の情報資産を外部に提供する者は、法令等の定めによるもの以外については、事前に提供先との間で守秘義務等を記載した契約を交わす等の保護措置を実施しなければならない。</w:t>
      </w:r>
    </w:p>
    <w:p w14:paraId="1C83EFF2" w14:textId="06D7911B" w:rsidR="0029384F" w:rsidRDefault="00D74A3E">
      <w:pPr>
        <w:numPr>
          <w:ilvl w:val="0"/>
          <w:numId w:val="8"/>
        </w:numPr>
        <w:spacing w:after="87" w:line="259" w:lineRule="auto"/>
        <w:ind w:hanging="422"/>
      </w:pPr>
      <w:r>
        <w:t>情報資産の廃棄</w:t>
      </w:r>
      <w:r w:rsidRPr="00C83E7C">
        <w:rPr>
          <w:strike/>
        </w:rPr>
        <w:t>等</w:t>
      </w:r>
    </w:p>
    <w:p w14:paraId="0C98CC7E" w14:textId="618D9286" w:rsidR="0029384F" w:rsidRDefault="00D74A3E">
      <w:pPr>
        <w:numPr>
          <w:ilvl w:val="1"/>
          <w:numId w:val="8"/>
        </w:numPr>
        <w:spacing w:after="70"/>
        <w:ind w:left="1055" w:hanging="422"/>
      </w:pPr>
      <w:r>
        <w:t>機密性２の情報資産を廃棄する者は、情報を記録している記録媒体について、記録媒体の初期化、破壊等、情報を復元できないように処置しなければならない。</w:t>
      </w:r>
    </w:p>
    <w:p w14:paraId="5CE9AC61" w14:textId="68B3949F" w:rsidR="0029384F" w:rsidRDefault="00D74A3E">
      <w:pPr>
        <w:numPr>
          <w:ilvl w:val="1"/>
          <w:numId w:val="8"/>
        </w:numPr>
        <w:ind w:left="1055" w:hanging="422"/>
      </w:pPr>
      <w:r>
        <w:t>機密性２の情報資産の廃棄</w:t>
      </w:r>
      <w:r w:rsidRPr="0035732C">
        <w:rPr>
          <w:color w:val="auto"/>
        </w:rPr>
        <w:t>やリース返却等</w:t>
      </w:r>
      <w:r>
        <w:t>を行う者は、行った処理について、日時、担当者及び処理内容を記録する等、その重要度に応じた適切な対応をしなければならない。</w:t>
      </w:r>
    </w:p>
    <w:p w14:paraId="500C153B" w14:textId="4C597486" w:rsidR="0029384F" w:rsidRDefault="00D74A3E" w:rsidP="00C04500">
      <w:pPr>
        <w:numPr>
          <w:ilvl w:val="1"/>
          <w:numId w:val="8"/>
        </w:numPr>
        <w:ind w:left="1055" w:hanging="422"/>
      </w:pPr>
      <w:r>
        <w:t>機密性２の情報資産の廃棄</w:t>
      </w:r>
      <w:r w:rsidRPr="0035732C">
        <w:rPr>
          <w:color w:val="auto"/>
        </w:rPr>
        <w:t>やリース返却等を</w:t>
      </w:r>
      <w:r>
        <w:t>行う者は、情報セキュリティ管理者の許可を得なければならない。</w:t>
      </w:r>
    </w:p>
    <w:p w14:paraId="7A9754AB" w14:textId="762510D2" w:rsidR="0029384F" w:rsidRDefault="00D74A3E">
      <w:pPr>
        <w:numPr>
          <w:ilvl w:val="0"/>
          <w:numId w:val="8"/>
        </w:numPr>
        <w:spacing w:after="49" w:line="259" w:lineRule="auto"/>
        <w:ind w:hanging="422"/>
      </w:pPr>
      <w:r>
        <w:t>書類、入力原票、出力帳票等の管理</w:t>
      </w:r>
    </w:p>
    <w:p w14:paraId="1A9814F7" w14:textId="07033DEE" w:rsidR="0029384F" w:rsidRDefault="00D74A3E">
      <w:pPr>
        <w:numPr>
          <w:ilvl w:val="1"/>
          <w:numId w:val="8"/>
        </w:numPr>
        <w:ind w:left="1055" w:hanging="422"/>
      </w:pPr>
      <w:r>
        <w:t>書類、入力原票、出力帳票等（以下「書類等」という。）は、記載された情報の分類により、適切に管理しなければならない。</w:t>
      </w:r>
    </w:p>
    <w:p w14:paraId="5769107C" w14:textId="226B8DD5" w:rsidR="0029384F" w:rsidRDefault="00D74A3E">
      <w:pPr>
        <w:numPr>
          <w:ilvl w:val="1"/>
          <w:numId w:val="8"/>
        </w:numPr>
        <w:ind w:left="1055" w:hanging="422"/>
      </w:pPr>
      <w:r>
        <w:t>保管する際には、第三者による閲覧、盗難、改ざん等から保護できる安全な場所で管理しなければならない。</w:t>
      </w:r>
    </w:p>
    <w:p w14:paraId="74AA4D32" w14:textId="0F3AFB85" w:rsidR="0029384F" w:rsidRDefault="00D74A3E">
      <w:pPr>
        <w:numPr>
          <w:ilvl w:val="1"/>
          <w:numId w:val="8"/>
        </w:numPr>
        <w:ind w:left="1055" w:hanging="422"/>
      </w:pPr>
      <w:r>
        <w:t>機密性２の情報が記録された書類等が不要となった場合は、焼却、裁断、溶解等により復元できないものとして廃棄しなければならない。また、廃棄処理を外部</w:t>
      </w:r>
      <w:r>
        <w:lastRenderedPageBreak/>
        <w:t>業者に委託する場合、信頼できる業者を選定し、守秘義務等を記載した契約を取り交わして、管理しなければならない。</w:t>
      </w:r>
    </w:p>
    <w:p w14:paraId="4460636F" w14:textId="3D3EBD41" w:rsidR="0029384F" w:rsidRDefault="00D74A3E">
      <w:pPr>
        <w:numPr>
          <w:ilvl w:val="1"/>
          <w:numId w:val="8"/>
        </w:numPr>
        <w:spacing w:after="49" w:line="259" w:lineRule="auto"/>
        <w:ind w:left="1055" w:hanging="422"/>
      </w:pPr>
      <w:r>
        <w:t>複写、印刷等の際、入出力された書類等を放置してはならない。</w:t>
      </w:r>
    </w:p>
    <w:p w14:paraId="40D3854C" w14:textId="64CFD2D0" w:rsidR="0029384F" w:rsidRDefault="00D74A3E">
      <w:pPr>
        <w:numPr>
          <w:ilvl w:val="1"/>
          <w:numId w:val="8"/>
        </w:numPr>
        <w:ind w:left="1055" w:hanging="422"/>
      </w:pPr>
      <w:r>
        <w:t>機密性２の情報が記録された書類等を外部に送付する場合は、不要な情報が識別できないよう措置を実施しなければならない。また、職員等又は信頼できる外部業者を選定し、複製の禁止、書類の物理的な保護、盗難対策等の措置を講じなければならない。</w:t>
      </w:r>
    </w:p>
    <w:p w14:paraId="0DAD84A3" w14:textId="13D769EE" w:rsidR="0029384F" w:rsidRDefault="00D74A3E">
      <w:pPr>
        <w:numPr>
          <w:ilvl w:val="1"/>
          <w:numId w:val="8"/>
        </w:numPr>
        <w:spacing w:after="49" w:line="259" w:lineRule="auto"/>
        <w:ind w:left="1055" w:hanging="422"/>
      </w:pPr>
      <w:r>
        <w:t>機密性２の情報が記録された書類等を再利用してはならない。</w:t>
      </w:r>
    </w:p>
    <w:p w14:paraId="54C61464" w14:textId="35356E95" w:rsidR="0029384F" w:rsidRDefault="00D74A3E">
      <w:pPr>
        <w:numPr>
          <w:ilvl w:val="1"/>
          <w:numId w:val="8"/>
        </w:numPr>
        <w:ind w:left="1055" w:hanging="422"/>
      </w:pPr>
      <w:r>
        <w:t>その他、上記に規定するもののほか、</w:t>
      </w:r>
      <w:r w:rsidR="00C83E7C">
        <w:rPr>
          <w:rFonts w:hint="eastAsia"/>
        </w:rPr>
        <w:t>下條</w:t>
      </w:r>
      <w:r>
        <w:t>村文書取扱規程（昭和5</w:t>
      </w:r>
      <w:r w:rsidR="00C83E7C">
        <w:rPr>
          <w:rFonts w:hint="eastAsia"/>
        </w:rPr>
        <w:t>2</w:t>
      </w:r>
      <w:r>
        <w:t>年</w:t>
      </w:r>
      <w:r w:rsidR="00C83E7C">
        <w:rPr>
          <w:rFonts w:hint="eastAsia"/>
        </w:rPr>
        <w:t>10月15日規程第1号の2</w:t>
      </w:r>
      <w:r>
        <w:t>)に基づき、管理を行わなければならない。</w:t>
      </w:r>
    </w:p>
    <w:p w14:paraId="4E091C7D" w14:textId="77777777" w:rsidR="0029384F" w:rsidRDefault="00D74A3E">
      <w:pPr>
        <w:spacing w:after="60" w:line="259" w:lineRule="auto"/>
        <w:ind w:left="2" w:firstLine="0"/>
      </w:pPr>
      <w:r>
        <w:t xml:space="preserve"> </w:t>
      </w:r>
    </w:p>
    <w:p w14:paraId="69C770AB" w14:textId="77777777" w:rsidR="00894C24" w:rsidRPr="0035732C" w:rsidRDefault="00D74A3E" w:rsidP="00894C24">
      <w:pPr>
        <w:pStyle w:val="1"/>
        <w:ind w:left="-3"/>
        <w:rPr>
          <w:color w:val="auto"/>
        </w:rPr>
      </w:pPr>
      <w:bookmarkStart w:id="32" w:name="_Toc33919"/>
      <w:r w:rsidRPr="0035732C">
        <w:rPr>
          <w:color w:val="auto"/>
        </w:rPr>
        <w:t>５ 情報システム全体の強靭性の向上</w:t>
      </w:r>
      <w:bookmarkStart w:id="33" w:name="_Toc33920"/>
      <w:bookmarkEnd w:id="32"/>
    </w:p>
    <w:p w14:paraId="3D087405" w14:textId="77777777" w:rsidR="003111CB" w:rsidRPr="0035732C" w:rsidRDefault="00D74A3E" w:rsidP="00894C24">
      <w:pPr>
        <w:pStyle w:val="1"/>
        <w:ind w:left="0" w:firstLine="0"/>
        <w:rPr>
          <w:color w:val="auto"/>
          <w:sz w:val="21"/>
          <w:szCs w:val="21"/>
        </w:rPr>
      </w:pPr>
      <w:r w:rsidRPr="0035732C">
        <w:rPr>
          <w:color w:val="auto"/>
          <w:sz w:val="21"/>
          <w:szCs w:val="21"/>
        </w:rPr>
        <w:t>（１）個人番号利用事務系</w:t>
      </w:r>
      <w:bookmarkEnd w:id="33"/>
    </w:p>
    <w:p w14:paraId="747B0CB9" w14:textId="53EB0387" w:rsidR="0029384F" w:rsidRPr="0035732C" w:rsidRDefault="00D74A3E" w:rsidP="00985B55">
      <w:pPr>
        <w:pStyle w:val="1"/>
        <w:ind w:leftChars="100" w:left="210" w:firstLineChars="100" w:firstLine="220"/>
        <w:rPr>
          <w:color w:val="auto"/>
          <w:sz w:val="22"/>
          <w:szCs w:val="21"/>
        </w:rPr>
      </w:pPr>
      <w:r w:rsidRPr="0035732C">
        <w:rPr>
          <w:color w:val="auto"/>
          <w:sz w:val="22"/>
          <w:szCs w:val="21"/>
        </w:rPr>
        <w:t>個人番号利用事務系と他の領域との間で通信が行えないよう分離しなければならない。ただし、個人番号利用事務系からＬＧＷＡＮ等を経由して外部との通信を行う必要がある場合、ファイアウォール等で送信元･送信先及びアプリケーションプロトコルを特定通信として限定しなければならない。</w:t>
      </w:r>
    </w:p>
    <w:p w14:paraId="2FA40D3E" w14:textId="79F345F4" w:rsidR="0029384F" w:rsidRPr="0035732C" w:rsidRDefault="00D74A3E">
      <w:pPr>
        <w:numPr>
          <w:ilvl w:val="0"/>
          <w:numId w:val="9"/>
        </w:numPr>
        <w:spacing w:after="49" w:line="259" w:lineRule="auto"/>
        <w:ind w:hanging="422"/>
        <w:rPr>
          <w:color w:val="auto"/>
        </w:rPr>
      </w:pPr>
      <w:r w:rsidRPr="0035732C">
        <w:rPr>
          <w:color w:val="auto"/>
        </w:rPr>
        <w:t>情報のアクセス及び持ち出しに対し、以下を実施しなければならない。</w:t>
      </w:r>
    </w:p>
    <w:p w14:paraId="439CDD10" w14:textId="04CFA1C6" w:rsidR="0029384F" w:rsidRPr="0035732C" w:rsidRDefault="00985B55" w:rsidP="00985B55">
      <w:pPr>
        <w:ind w:leftChars="300" w:left="1050" w:hangingChars="200" w:hanging="420"/>
        <w:rPr>
          <w:color w:val="auto"/>
        </w:rPr>
      </w:pPr>
      <w:r w:rsidRPr="0035732C">
        <w:rPr>
          <w:rFonts w:hint="eastAsia"/>
          <w:color w:val="auto"/>
        </w:rPr>
        <w:t xml:space="preserve">①　</w:t>
      </w:r>
      <w:r w:rsidR="00D74A3E" w:rsidRPr="0035732C">
        <w:rPr>
          <w:color w:val="auto"/>
        </w:rPr>
        <w:t>情報システムが正規の利用者を識別するための認証方式として、二つ以上の手段を併用した多要素認証を利用しなければならない。</w:t>
      </w:r>
    </w:p>
    <w:p w14:paraId="73D98AF9" w14:textId="2C7DCD6C" w:rsidR="0029384F" w:rsidRPr="0035732C" w:rsidRDefault="00985B55" w:rsidP="00985B55">
      <w:pPr>
        <w:ind w:leftChars="300" w:left="1050" w:hangingChars="200" w:hanging="420"/>
        <w:rPr>
          <w:color w:val="auto"/>
        </w:rPr>
      </w:pPr>
      <w:r w:rsidRPr="0035732C">
        <w:rPr>
          <w:rFonts w:hint="eastAsia"/>
          <w:color w:val="auto"/>
        </w:rPr>
        <w:t xml:space="preserve">②　</w:t>
      </w:r>
      <w:r w:rsidR="00D74A3E" w:rsidRPr="0035732C">
        <w:rPr>
          <w:color w:val="auto"/>
        </w:rPr>
        <w:t>原則として、ＵＳＢメモリ等の持ち運び可能な記録媒体による端末からの情報持出しができないように設定しなければならない。</w:t>
      </w:r>
    </w:p>
    <w:p w14:paraId="77A3F5AD" w14:textId="713E6D51" w:rsidR="0029384F" w:rsidRPr="0035732C" w:rsidRDefault="00D74A3E" w:rsidP="00985B55">
      <w:pPr>
        <w:spacing w:after="0" w:line="259" w:lineRule="auto"/>
        <w:ind w:left="2" w:firstLine="0"/>
        <w:rPr>
          <w:color w:val="auto"/>
        </w:rPr>
      </w:pPr>
      <w:bookmarkStart w:id="34" w:name="_Toc33921"/>
      <w:r w:rsidRPr="0035732C">
        <w:rPr>
          <w:color w:val="auto"/>
        </w:rPr>
        <w:t>（２）ＬＧＷＡＮ接続系</w:t>
      </w:r>
      <w:bookmarkEnd w:id="34"/>
    </w:p>
    <w:p w14:paraId="6814F517" w14:textId="02F4A867" w:rsidR="0029384F" w:rsidRPr="0035732C" w:rsidRDefault="00D74A3E" w:rsidP="00C83E7C">
      <w:pPr>
        <w:ind w:leftChars="200" w:left="840" w:hangingChars="200" w:hanging="420"/>
        <w:rPr>
          <w:color w:val="auto"/>
        </w:rPr>
      </w:pPr>
      <w:r w:rsidRPr="0035732C">
        <w:rPr>
          <w:color w:val="auto"/>
        </w:rPr>
        <w:t xml:space="preserve">ア </w:t>
      </w:r>
      <w:r w:rsidR="00C83E7C" w:rsidRPr="0035732C">
        <w:rPr>
          <w:rFonts w:hint="eastAsia"/>
          <w:color w:val="auto"/>
        </w:rPr>
        <w:t xml:space="preserve"> </w:t>
      </w:r>
      <w:r w:rsidRPr="0035732C">
        <w:rPr>
          <w:color w:val="auto"/>
        </w:rPr>
        <w:t>ＬＧＷＡＮ接続系とインターネット接続系は両環境の通信を分離した上で、必要な通信のみを特定通信として許可できるようにしなければならない。また、メールやデータをインターネット接続系からＬＧＷＡＮ接続系に取り込む場合には、無害化を実施しなければならない。</w:t>
      </w:r>
    </w:p>
    <w:p w14:paraId="5C93CFAC" w14:textId="10CF9CF8" w:rsidR="0029384F" w:rsidRPr="0035732C" w:rsidRDefault="00D74A3E" w:rsidP="00894C24">
      <w:pPr>
        <w:spacing w:after="49" w:line="259" w:lineRule="auto"/>
        <w:ind w:left="2" w:firstLine="0"/>
        <w:rPr>
          <w:color w:val="auto"/>
        </w:rPr>
      </w:pPr>
      <w:bookmarkStart w:id="35" w:name="_Toc33922"/>
      <w:r w:rsidRPr="0035732C">
        <w:rPr>
          <w:color w:val="auto"/>
        </w:rPr>
        <w:t>（３）インターネット接続系</w:t>
      </w:r>
      <w:bookmarkEnd w:id="35"/>
    </w:p>
    <w:p w14:paraId="2D92E6CE" w14:textId="7EED2126" w:rsidR="0029384F" w:rsidRPr="0035732C" w:rsidRDefault="00985B55" w:rsidP="00985B55">
      <w:pPr>
        <w:spacing w:after="0"/>
        <w:ind w:leftChars="200" w:left="840" w:right="96" w:hangingChars="200" w:hanging="420"/>
        <w:rPr>
          <w:color w:val="auto"/>
        </w:rPr>
      </w:pPr>
      <w:r w:rsidRPr="0035732C">
        <w:rPr>
          <w:rFonts w:hint="eastAsia"/>
          <w:color w:val="auto"/>
        </w:rPr>
        <w:t xml:space="preserve">ア　</w:t>
      </w:r>
      <w:r w:rsidR="00D74A3E" w:rsidRPr="0035732C">
        <w:rPr>
          <w:color w:val="auto"/>
        </w:rPr>
        <w:t>インターネット接続系においては、通信パケットの監視、ふるまい検知等の不正通</w:t>
      </w:r>
      <w:r w:rsidR="00C83E7C" w:rsidRPr="0035732C">
        <w:rPr>
          <w:rFonts w:hint="eastAsia"/>
          <w:color w:val="auto"/>
        </w:rPr>
        <w:t xml:space="preserve">　　　　</w:t>
      </w:r>
      <w:r w:rsidRPr="0035732C">
        <w:rPr>
          <w:rFonts w:hint="eastAsia"/>
          <w:color w:val="auto"/>
        </w:rPr>
        <w:t xml:space="preserve">　　</w:t>
      </w:r>
      <w:r w:rsidR="00D74A3E" w:rsidRPr="0035732C">
        <w:rPr>
          <w:color w:val="auto"/>
        </w:rPr>
        <w:t>信の監視機能の強化により、情報セキュリティインシデントの早期発見と対処及びＬＧＷＡＮ への不適切なアクセス等の監視等の情報セキュリティ対策を講じなければならない。</w:t>
      </w:r>
    </w:p>
    <w:p w14:paraId="77AD4732" w14:textId="6A1DB5AD" w:rsidR="0029384F" w:rsidRPr="0035732C" w:rsidRDefault="00985B55" w:rsidP="00985B55">
      <w:pPr>
        <w:ind w:leftChars="200" w:left="840" w:right="96" w:hangingChars="200" w:hanging="420"/>
        <w:rPr>
          <w:color w:val="auto"/>
        </w:rPr>
      </w:pPr>
      <w:r w:rsidRPr="0035732C">
        <w:rPr>
          <w:rFonts w:hint="eastAsia"/>
          <w:color w:val="auto"/>
        </w:rPr>
        <w:t xml:space="preserve">イ　</w:t>
      </w:r>
      <w:r w:rsidR="00D74A3E" w:rsidRPr="0035732C">
        <w:rPr>
          <w:color w:val="auto"/>
        </w:rPr>
        <w:t>市区町村のインターネット接続口を集約する自治体情報セキュリティクラウドに参</w:t>
      </w:r>
      <w:r w:rsidR="00C83E7C" w:rsidRPr="0035732C">
        <w:rPr>
          <w:rFonts w:hint="eastAsia"/>
          <w:color w:val="auto"/>
        </w:rPr>
        <w:t xml:space="preserve">　　　</w:t>
      </w:r>
      <w:r w:rsidR="00D74A3E" w:rsidRPr="0035732C">
        <w:rPr>
          <w:color w:val="auto"/>
        </w:rPr>
        <w:t>加するとともに、その運営主体、関係省庁や都道府県等と連携しながら、情報セキュリティ対策を推進しなければならない。</w:t>
      </w:r>
    </w:p>
    <w:p w14:paraId="4D914B9D" w14:textId="77777777" w:rsidR="0029384F" w:rsidRDefault="00D74A3E">
      <w:pPr>
        <w:spacing w:after="62" w:line="259" w:lineRule="auto"/>
        <w:ind w:left="2" w:firstLine="0"/>
      </w:pPr>
      <w:r>
        <w:t xml:space="preserve"> </w:t>
      </w:r>
    </w:p>
    <w:p w14:paraId="5A0EA904" w14:textId="07C597E2" w:rsidR="0029384F" w:rsidRDefault="00D74A3E">
      <w:pPr>
        <w:pStyle w:val="1"/>
        <w:ind w:left="-3"/>
      </w:pPr>
      <w:bookmarkStart w:id="36" w:name="_Toc33923"/>
      <w:r>
        <w:t>６ 物理的セキュリティ</w:t>
      </w:r>
      <w:bookmarkEnd w:id="36"/>
    </w:p>
    <w:p w14:paraId="0D06EA6A" w14:textId="42607F03" w:rsidR="0029384F" w:rsidRDefault="00D74A3E" w:rsidP="00894C24">
      <w:pPr>
        <w:spacing w:after="49" w:line="259" w:lineRule="auto"/>
        <w:ind w:left="2" w:firstLine="0"/>
      </w:pPr>
      <w:bookmarkStart w:id="37" w:name="_Toc33924"/>
      <w:r>
        <w:t>（１）サーバ等</w:t>
      </w:r>
      <w:bookmarkEnd w:id="37"/>
    </w:p>
    <w:p w14:paraId="7390C3DA" w14:textId="4359263E" w:rsidR="0029384F" w:rsidRDefault="00D74A3E" w:rsidP="00BD79DF">
      <w:pPr>
        <w:ind w:left="214" w:firstLine="209"/>
      </w:pPr>
      <w:r>
        <w:lastRenderedPageBreak/>
        <w:t>サーバ等は、当該機器で稼働する情報システムを管理する情報セキュリティ管理者により、以下のように管理されなければならない。なお、複数の情報システムが稼働する等の場合、ネットワーク管理責任者が同様に管理を行わなければならない。</w:t>
      </w:r>
    </w:p>
    <w:p w14:paraId="13B6882C" w14:textId="01C8D22F" w:rsidR="0029384F" w:rsidRDefault="00C83E7C">
      <w:pPr>
        <w:numPr>
          <w:ilvl w:val="0"/>
          <w:numId w:val="11"/>
        </w:numPr>
        <w:ind w:left="632" w:hanging="219"/>
      </w:pPr>
      <w:r>
        <w:rPr>
          <w:rFonts w:hint="eastAsia"/>
        </w:rPr>
        <w:t xml:space="preserve">　</w:t>
      </w:r>
      <w:r w:rsidR="00D74A3E">
        <w:t>サーバ等及びネットワーク機器のうち特に重要なものを設置する場合は、火災、水害、埃、振動等の影響を可能な限り排除した場所に設置し、温度、湿度を許容範囲に保ち、必要に応じて耐震処理を施した上で、容易に取り外せないよう適切な固定等の措置を施さなければならない。</w:t>
      </w:r>
    </w:p>
    <w:p w14:paraId="5C92AAC4" w14:textId="10340C60" w:rsidR="0029384F" w:rsidRDefault="00C83E7C">
      <w:pPr>
        <w:numPr>
          <w:ilvl w:val="0"/>
          <w:numId w:val="11"/>
        </w:numPr>
        <w:ind w:left="632" w:hanging="219"/>
      </w:pPr>
      <w:r>
        <w:rPr>
          <w:rFonts w:hint="eastAsia"/>
        </w:rPr>
        <w:t xml:space="preserve">　</w:t>
      </w:r>
      <w:r w:rsidR="00D74A3E">
        <w:t>サーバはその重要度に応じて、本体の二重化又は外部記憶を二重化する等により、システムの運用の停止やデータ等の消失に対処する措置を行わなければならない。また、正確かつ安定的な稼働のために、定期的に保守を実施し、その記録を保管しなければならない。</w:t>
      </w:r>
    </w:p>
    <w:p w14:paraId="01AE168C" w14:textId="37CB744D" w:rsidR="0029384F" w:rsidRDefault="00C83E7C">
      <w:pPr>
        <w:numPr>
          <w:ilvl w:val="0"/>
          <w:numId w:val="11"/>
        </w:numPr>
        <w:ind w:left="632" w:hanging="219"/>
      </w:pPr>
      <w:r>
        <w:rPr>
          <w:rFonts w:hint="eastAsia"/>
        </w:rPr>
        <w:t xml:space="preserve">　</w:t>
      </w:r>
      <w:r w:rsidR="00D74A3E">
        <w:t>停電、電圧異常等によりデータ等が破壊され、業務運用に支障を来す恐れのあるサーバ等の電源は、通常運転に十分な条件で供給されなければならない。また、当該装置を適切に停止するまでの間に必要な電力を供給する容量をもつ予備電源を備える等の措置を講じなければならない。さらに、落雷等による過電流からサーバ等の機器を保護する措置を講じなければならない。</w:t>
      </w:r>
    </w:p>
    <w:p w14:paraId="0EA39735" w14:textId="13398C03" w:rsidR="0029384F" w:rsidRDefault="00C83E7C">
      <w:pPr>
        <w:numPr>
          <w:ilvl w:val="0"/>
          <w:numId w:val="11"/>
        </w:numPr>
        <w:spacing w:after="40"/>
        <w:ind w:left="632" w:hanging="219"/>
      </w:pPr>
      <w:r>
        <w:rPr>
          <w:rFonts w:hint="eastAsia"/>
        </w:rPr>
        <w:t xml:space="preserve">　</w:t>
      </w:r>
      <w:r w:rsidR="00D74A3E">
        <w:t>配線は、傍受又は損傷等を受けることのないよう可能な限り必要な措置を施し、主要な箇所については、定期的に傍受及び破損等に関する点検を行わなければならない。</w:t>
      </w:r>
    </w:p>
    <w:p w14:paraId="34EC9563" w14:textId="21BD00FF" w:rsidR="0029384F" w:rsidRDefault="00C83E7C">
      <w:pPr>
        <w:numPr>
          <w:ilvl w:val="0"/>
          <w:numId w:val="11"/>
        </w:numPr>
        <w:ind w:left="632" w:hanging="219"/>
      </w:pPr>
      <w:r>
        <w:rPr>
          <w:rFonts w:hint="eastAsia"/>
        </w:rPr>
        <w:t xml:space="preserve">　</w:t>
      </w:r>
      <w:r w:rsidR="00D74A3E">
        <w:t>外部に設置する装置は、最高情報セキュリティ責任者の承認を受けたものでなければならない。また、最高情報セキュリティ責任者は、定期的に当該装置の情報セキュリティの水準について確認しなければならない。</w:t>
      </w:r>
    </w:p>
    <w:p w14:paraId="732BCC3B" w14:textId="6ADBE910" w:rsidR="0029384F" w:rsidRDefault="00C83E7C">
      <w:pPr>
        <w:numPr>
          <w:ilvl w:val="0"/>
          <w:numId w:val="11"/>
        </w:numPr>
        <w:ind w:left="632" w:hanging="219"/>
      </w:pPr>
      <w:r>
        <w:rPr>
          <w:rFonts w:hint="eastAsia"/>
        </w:rPr>
        <w:t xml:space="preserve">　</w:t>
      </w:r>
      <w:r w:rsidR="00D74A3E">
        <w:t>特に重要な情報を取り扱うサーバにおいては、時間外等の不正な利用から保護するため、運転時間を定め、不要な時間帯には自動的に停止するようにしなければならない。</w:t>
      </w:r>
    </w:p>
    <w:p w14:paraId="254E595D" w14:textId="1188EE05" w:rsidR="0029384F" w:rsidRDefault="00D74A3E" w:rsidP="00894C24">
      <w:pPr>
        <w:spacing w:after="49" w:line="259" w:lineRule="auto"/>
        <w:ind w:left="0" w:firstLine="0"/>
      </w:pPr>
      <w:bookmarkStart w:id="38" w:name="_Toc33925"/>
      <w:r>
        <w:t>（２）管理区域</w:t>
      </w:r>
      <w:bookmarkEnd w:id="38"/>
    </w:p>
    <w:p w14:paraId="49C70333" w14:textId="4D1FFC2C" w:rsidR="0029384F" w:rsidRDefault="00D74A3E">
      <w:pPr>
        <w:numPr>
          <w:ilvl w:val="0"/>
          <w:numId w:val="12"/>
        </w:numPr>
        <w:ind w:left="838" w:hanging="425"/>
      </w:pPr>
      <w:r>
        <w:t>ネットワークの基幹機器及び重要な情報システムを設置し、当該装置の管理、運用を行う部屋（以下「サーバ室」という。）は、外部から容易に侵入ができない措置を施した部屋としなければならない。また、サーバ室から外部に通ずる入口は１ヶ所のみとし、鍵、警報装置等により、許可されない立ち入りを防止する措置を取らなければならない。</w:t>
      </w:r>
    </w:p>
    <w:p w14:paraId="72D2A121" w14:textId="5F1A1354" w:rsidR="0029384F" w:rsidRDefault="00D74A3E">
      <w:pPr>
        <w:numPr>
          <w:ilvl w:val="0"/>
          <w:numId w:val="12"/>
        </w:numPr>
        <w:ind w:left="838" w:hanging="425"/>
      </w:pPr>
      <w:r>
        <w:t>サーバ室の入退室は、許可された者のみとし、入退室管理簿の記載等を行わなければならない。また、サーバ室内での作業内容は事前にネットワーク管理責任者の承認を得たもののみとしなければならない。</w:t>
      </w:r>
    </w:p>
    <w:p w14:paraId="157C5485" w14:textId="06645436" w:rsidR="0029384F" w:rsidRDefault="00D74A3E">
      <w:pPr>
        <w:numPr>
          <w:ilvl w:val="0"/>
          <w:numId w:val="12"/>
        </w:numPr>
        <w:ind w:left="838" w:hanging="425"/>
      </w:pPr>
      <w:r>
        <w:t>サーバ室へ機器等を搬入出する場合及び委託業者がサーバ室にて作業を行う場合は、作業者に身分証明書等の提示を求め、機器等の搬入出の際には職員等が立ち会わなければならない。</w:t>
      </w:r>
    </w:p>
    <w:p w14:paraId="5DC32A96" w14:textId="51FF5529" w:rsidR="0029384F" w:rsidRDefault="00D74A3E">
      <w:pPr>
        <w:numPr>
          <w:ilvl w:val="0"/>
          <w:numId w:val="12"/>
        </w:numPr>
        <w:ind w:left="838" w:hanging="425"/>
      </w:pPr>
      <w:r>
        <w:lastRenderedPageBreak/>
        <w:t>サーバ室においては、ネットワーク管理責任者の許可無く、写真、ビデオの撮影、録画等を禁止する。</w:t>
      </w:r>
    </w:p>
    <w:p w14:paraId="2345A625" w14:textId="4B72F2EA" w:rsidR="0029384F" w:rsidRDefault="00D74A3E">
      <w:pPr>
        <w:numPr>
          <w:ilvl w:val="0"/>
          <w:numId w:val="12"/>
        </w:numPr>
        <w:ind w:left="838" w:hanging="425"/>
      </w:pPr>
      <w:r>
        <w:t>サーバ室はその場所及び存在を明らかにする標識を建物の内外を問わず表示してはならない。</w:t>
      </w:r>
    </w:p>
    <w:p w14:paraId="42039143" w14:textId="13DDDFDD" w:rsidR="0029384F" w:rsidRDefault="00D74A3E">
      <w:pPr>
        <w:numPr>
          <w:ilvl w:val="0"/>
          <w:numId w:val="12"/>
        </w:numPr>
        <w:spacing w:after="49" w:line="259" w:lineRule="auto"/>
        <w:ind w:left="838" w:hanging="425"/>
      </w:pPr>
      <w:r>
        <w:t>サーバ室には危険物、不要な機材等を持ち込んではならない。</w:t>
      </w:r>
    </w:p>
    <w:p w14:paraId="1DE89D8B" w14:textId="41E1E77E" w:rsidR="0029384F" w:rsidRDefault="00D74A3E">
      <w:pPr>
        <w:numPr>
          <w:ilvl w:val="0"/>
          <w:numId w:val="12"/>
        </w:numPr>
        <w:ind w:left="838" w:hanging="425"/>
      </w:pPr>
      <w:r>
        <w:t>サーバ室に設置が困難なサーバについては、施錠されたラックに収納するか、第三者の立ち入りが避けられる場所に設置し職員等が不在になる際には設置された部屋に施錠する等、外部からの脅威に対して保護する措置を施さなければならない。</w:t>
      </w:r>
    </w:p>
    <w:p w14:paraId="4F51BFF3" w14:textId="127AAE2F" w:rsidR="0029384F" w:rsidRDefault="00D74A3E" w:rsidP="00894C24">
      <w:pPr>
        <w:spacing w:after="49" w:line="259" w:lineRule="auto"/>
        <w:ind w:left="0" w:firstLine="0"/>
      </w:pPr>
      <w:bookmarkStart w:id="39" w:name="_Toc33926"/>
      <w:r>
        <w:t>（３）ネットワーク</w:t>
      </w:r>
      <w:bookmarkEnd w:id="39"/>
    </w:p>
    <w:p w14:paraId="700CE6E0" w14:textId="0778F9A6" w:rsidR="0029384F" w:rsidRDefault="00DA1C13" w:rsidP="00DA1C13">
      <w:pPr>
        <w:spacing w:after="49" w:line="259" w:lineRule="auto"/>
        <w:ind w:leftChars="200" w:left="630" w:right="306" w:hangingChars="100" w:hanging="210"/>
      </w:pPr>
      <w:r>
        <w:rPr>
          <w:rFonts w:hint="eastAsia"/>
        </w:rPr>
        <w:t xml:space="preserve">ア　</w:t>
      </w:r>
      <w:r w:rsidR="00D74A3E">
        <w:t>外部へのネットワーク接続は必要最低限のものに限定し、できる限り接続点を１ヶ所とし、必要な場合には容易に切り離せるものとしなければならない。</w:t>
      </w:r>
    </w:p>
    <w:p w14:paraId="3A0217EF" w14:textId="470E0E1A" w:rsidR="0029384F" w:rsidRDefault="00DA1C13" w:rsidP="00DA1C13">
      <w:pPr>
        <w:ind w:leftChars="200" w:left="630" w:hangingChars="100" w:hanging="210"/>
      </w:pPr>
      <w:r>
        <w:rPr>
          <w:rFonts w:hint="eastAsia"/>
        </w:rPr>
        <w:t xml:space="preserve">イ　</w:t>
      </w:r>
      <w:r w:rsidR="00D74A3E">
        <w:t>ネットワークの配線は、傍受又は損傷等を受けることのないよう可能な限り必要な</w:t>
      </w:r>
      <w:r>
        <w:rPr>
          <w:rFonts w:hint="eastAsia"/>
        </w:rPr>
        <w:t xml:space="preserve">　</w:t>
      </w:r>
      <w:r w:rsidR="00D74A3E">
        <w:t>措置を施し、主要な箇所については、定期的に傍受及び損傷等に関する点検を行わなければならない。また、ネットワークの接続口は、他の者が容易に発見できない場所に設置し、その他、不正に接続できないよう可能な限り必要な措置を施さなければならない。</w:t>
      </w:r>
    </w:p>
    <w:p w14:paraId="7D5D0FB3" w14:textId="013FC926" w:rsidR="0029384F" w:rsidRDefault="00DA1C13" w:rsidP="00DA1C13">
      <w:pPr>
        <w:ind w:leftChars="200" w:left="630" w:hangingChars="100" w:hanging="210"/>
      </w:pPr>
      <w:r>
        <w:rPr>
          <w:rFonts w:hint="eastAsia"/>
        </w:rPr>
        <w:t xml:space="preserve">ウ　</w:t>
      </w:r>
      <w:r w:rsidR="00D74A3E">
        <w:t>主要な通信回線には、落雷等から接続された機器を保護する措置を講じなければならない。</w:t>
      </w:r>
    </w:p>
    <w:p w14:paraId="35BDEEB3" w14:textId="07147825" w:rsidR="0029384F" w:rsidRDefault="00D74A3E" w:rsidP="00894C24">
      <w:pPr>
        <w:spacing w:after="51" w:line="259" w:lineRule="auto"/>
        <w:ind w:left="0" w:firstLine="0"/>
      </w:pPr>
      <w:bookmarkStart w:id="40" w:name="_Toc33927"/>
      <w:r>
        <w:t>（４）端末等</w:t>
      </w:r>
      <w:bookmarkEnd w:id="40"/>
    </w:p>
    <w:p w14:paraId="527B232A" w14:textId="3751E5E8" w:rsidR="0029384F" w:rsidRDefault="00C83E7C">
      <w:pPr>
        <w:numPr>
          <w:ilvl w:val="0"/>
          <w:numId w:val="14"/>
        </w:numPr>
        <w:ind w:hanging="211"/>
      </w:pPr>
      <w:r>
        <w:rPr>
          <w:rFonts w:hint="eastAsia"/>
        </w:rPr>
        <w:t xml:space="preserve">　</w:t>
      </w:r>
      <w:r w:rsidR="00D74A3E">
        <w:t>職員等は執務室に職員等が不在となる場合には、扉及び窓に施錠する等部外者の侵入を防止する措置を講じなければならない。</w:t>
      </w:r>
    </w:p>
    <w:p w14:paraId="5900EFCD" w14:textId="5BEDB8AE" w:rsidR="0029384F" w:rsidRPr="0035732C" w:rsidRDefault="00DA1C13">
      <w:pPr>
        <w:numPr>
          <w:ilvl w:val="0"/>
          <w:numId w:val="14"/>
        </w:numPr>
        <w:ind w:hanging="211"/>
        <w:rPr>
          <w:color w:val="auto"/>
        </w:rPr>
      </w:pPr>
      <w:r>
        <w:rPr>
          <w:rFonts w:hint="eastAsia"/>
        </w:rPr>
        <w:t xml:space="preserve">　</w:t>
      </w:r>
      <w:r w:rsidR="00D74A3E">
        <w:t>ノート型の端末等は、机等に固定する等の盗難から保護するために必要な措置を講じなければならない。</w:t>
      </w:r>
      <w:r w:rsidR="00D74A3E" w:rsidRPr="0035732C">
        <w:rPr>
          <w:color w:val="auto"/>
        </w:rPr>
        <w:t>取り外し可能な外部記録媒体等においても、施錠可能な場所へ保管する等の措置を講じなければならない。</w:t>
      </w:r>
    </w:p>
    <w:p w14:paraId="13FC7ABF" w14:textId="49D2C0A1" w:rsidR="0029384F" w:rsidRDefault="00DA1C13">
      <w:pPr>
        <w:numPr>
          <w:ilvl w:val="0"/>
          <w:numId w:val="14"/>
        </w:numPr>
        <w:ind w:hanging="211"/>
      </w:pPr>
      <w:r w:rsidRPr="0035732C">
        <w:rPr>
          <w:rFonts w:hint="eastAsia"/>
          <w:color w:val="auto"/>
        </w:rPr>
        <w:t xml:space="preserve">　</w:t>
      </w:r>
      <w:r w:rsidR="00D74A3E" w:rsidRPr="0035732C">
        <w:rPr>
          <w:color w:val="auto"/>
        </w:rPr>
        <w:t>第三者の立ち入りが可能な場所から視認できる端</w:t>
      </w:r>
      <w:r w:rsidR="00D74A3E">
        <w:t>末等のディスプレイには、設置方法の改善、必要に応じて左右からの覗き込みを防止するフィルターを装備する等、情報漏えい対策に配慮しなければならない。</w:t>
      </w:r>
    </w:p>
    <w:p w14:paraId="57FD9ABF" w14:textId="77777777" w:rsidR="0029384F" w:rsidRDefault="00D74A3E">
      <w:pPr>
        <w:spacing w:after="59" w:line="259" w:lineRule="auto"/>
        <w:ind w:left="421" w:firstLine="0"/>
      </w:pPr>
      <w:r>
        <w:t xml:space="preserve"> </w:t>
      </w:r>
    </w:p>
    <w:p w14:paraId="3726756B" w14:textId="3534BD07" w:rsidR="0029384F" w:rsidRDefault="00D74A3E">
      <w:pPr>
        <w:pStyle w:val="1"/>
        <w:ind w:left="-3"/>
      </w:pPr>
      <w:bookmarkStart w:id="41" w:name="_Toc33928"/>
      <w:r>
        <w:t>７ 人的セキュリティ</w:t>
      </w:r>
      <w:bookmarkEnd w:id="41"/>
    </w:p>
    <w:p w14:paraId="59735027" w14:textId="43447588" w:rsidR="0029384F" w:rsidRDefault="00D74A3E" w:rsidP="00894C24">
      <w:pPr>
        <w:pStyle w:val="2"/>
        <w:spacing w:after="51" w:line="259" w:lineRule="auto"/>
        <w:ind w:left="0" w:firstLine="0"/>
      </w:pPr>
      <w:bookmarkStart w:id="42" w:name="_Toc33929"/>
      <w:r>
        <w:t>（１）職員等</w:t>
      </w:r>
      <w:bookmarkEnd w:id="42"/>
    </w:p>
    <w:p w14:paraId="37D6D08B" w14:textId="708647B6" w:rsidR="0029384F" w:rsidRDefault="00DA1C13">
      <w:pPr>
        <w:numPr>
          <w:ilvl w:val="0"/>
          <w:numId w:val="15"/>
        </w:numPr>
        <w:ind w:hanging="211"/>
      </w:pPr>
      <w:r>
        <w:rPr>
          <w:rFonts w:hint="eastAsia"/>
        </w:rPr>
        <w:t xml:space="preserve">　</w:t>
      </w:r>
      <w:r w:rsidR="00D74A3E">
        <w:t>職員等は、情報セキュリティポリシー及び情報セキュリティ実施手順に定められている事項を理解し、遵守しなければならない。情報セキュリティ対策について不明な点及び遵守することが困難な点がある場合は、速やかに情報セキュリティ管理者に相談し、指示等を仰がなければならない。</w:t>
      </w:r>
    </w:p>
    <w:p w14:paraId="470B3F4F" w14:textId="6614851C" w:rsidR="0029384F" w:rsidRDefault="006935C9">
      <w:pPr>
        <w:numPr>
          <w:ilvl w:val="0"/>
          <w:numId w:val="15"/>
        </w:numPr>
        <w:ind w:hanging="211"/>
      </w:pPr>
      <w:r>
        <w:rPr>
          <w:rFonts w:hint="eastAsia"/>
        </w:rPr>
        <w:t xml:space="preserve">　</w:t>
      </w:r>
      <w:r w:rsidR="00D74A3E">
        <w:t>職員等は使用する端末や記録媒体及び書類等について、第三者に使用されること、また許可なく情報を閲覧されること等がないように、適切な措置を施さなければならない。</w:t>
      </w:r>
    </w:p>
    <w:p w14:paraId="1588993C" w14:textId="66031F09" w:rsidR="0029384F" w:rsidRDefault="00DA1C13">
      <w:pPr>
        <w:numPr>
          <w:ilvl w:val="0"/>
          <w:numId w:val="15"/>
        </w:numPr>
        <w:ind w:hanging="211"/>
      </w:pPr>
      <w:r>
        <w:rPr>
          <w:rFonts w:hint="eastAsia"/>
        </w:rPr>
        <w:lastRenderedPageBreak/>
        <w:t xml:space="preserve">　</w:t>
      </w:r>
      <w:r w:rsidR="00D74A3E">
        <w:t>職員等は情報セキュリティ管理者の許可を得ず、端末等を執務室外に持ち出してはならない。また、持ち出して作業を行う際には、利用場所及び運搬中において、情報の漏えい、紛失、盗難等に対して、適切な措置を施さなければならない。</w:t>
      </w:r>
    </w:p>
    <w:p w14:paraId="346B5CFA" w14:textId="20CA9727" w:rsidR="0029384F" w:rsidRDefault="00DA1C13">
      <w:pPr>
        <w:numPr>
          <w:ilvl w:val="0"/>
          <w:numId w:val="15"/>
        </w:numPr>
        <w:ind w:hanging="211"/>
      </w:pPr>
      <w:r>
        <w:rPr>
          <w:rFonts w:hint="eastAsia"/>
        </w:rPr>
        <w:t xml:space="preserve">　</w:t>
      </w:r>
      <w:r w:rsidR="00D74A3E">
        <w:t>職員等は、取り外し可能な記録媒体等を外部に持ち出すことを原則として禁止する。ただし、職務上やむを得ない理由がある場合、情報セキュリティ管理者の許可を得て、持ち出すことができるものとする。また、その際、暗号化、パスワード設定、施錠できる容器の使用等により、盗難、紛失に対する情報漏えい防止策を講じなければならない。</w:t>
      </w:r>
    </w:p>
    <w:p w14:paraId="15DAB5EB" w14:textId="171588D0" w:rsidR="0029384F" w:rsidRDefault="00DA1C13">
      <w:pPr>
        <w:numPr>
          <w:ilvl w:val="0"/>
          <w:numId w:val="15"/>
        </w:numPr>
        <w:ind w:hanging="211"/>
      </w:pPr>
      <w:r>
        <w:rPr>
          <w:rFonts w:hint="eastAsia"/>
        </w:rPr>
        <w:t xml:space="preserve">　</w:t>
      </w:r>
      <w:r w:rsidR="00D74A3E">
        <w:t>職員等は、執務室の内外を問わず、電話等による通話又は会話等の際には、第三者による傍受等を考慮して、情報漏えい等の防止に配慮すること。又はファクシミリ等による情報送信の際には、誤送信等の防止に配慮しなければならない。</w:t>
      </w:r>
    </w:p>
    <w:p w14:paraId="0281BCB6" w14:textId="302E5EA4" w:rsidR="0029384F" w:rsidRDefault="00DA1C13">
      <w:pPr>
        <w:numPr>
          <w:ilvl w:val="0"/>
          <w:numId w:val="15"/>
        </w:numPr>
        <w:ind w:hanging="211"/>
      </w:pPr>
      <w:r>
        <w:rPr>
          <w:rFonts w:hint="eastAsia"/>
        </w:rPr>
        <w:t xml:space="preserve">　</w:t>
      </w:r>
      <w:r w:rsidR="00D74A3E">
        <w:t>職員等は異動等により業務を離れる場合及び退職する場合には、知り得た情報を他に漏らしてはならない。</w:t>
      </w:r>
    </w:p>
    <w:p w14:paraId="46313868" w14:textId="7DF19390" w:rsidR="0029384F" w:rsidRDefault="00DA1C13">
      <w:pPr>
        <w:numPr>
          <w:ilvl w:val="0"/>
          <w:numId w:val="15"/>
        </w:numPr>
        <w:ind w:hanging="211"/>
      </w:pPr>
      <w:r>
        <w:rPr>
          <w:rFonts w:hint="eastAsia"/>
        </w:rPr>
        <w:t xml:space="preserve">　</w:t>
      </w:r>
      <w:r w:rsidR="00D74A3E">
        <w:t>職員等は外部で情報処理業務を行う場合には、情報セキュリティ管理者の許可を得なければならない。</w:t>
      </w:r>
    </w:p>
    <w:p w14:paraId="694DC0A7" w14:textId="37B70149" w:rsidR="0029384F" w:rsidRDefault="00DA1C13">
      <w:pPr>
        <w:numPr>
          <w:ilvl w:val="0"/>
          <w:numId w:val="15"/>
        </w:numPr>
        <w:ind w:hanging="211"/>
      </w:pPr>
      <w:r>
        <w:rPr>
          <w:rFonts w:hint="eastAsia"/>
        </w:rPr>
        <w:t xml:space="preserve">　</w:t>
      </w:r>
      <w:r w:rsidR="00D74A3E">
        <w:t>職員等は外部で情報処理作業を行う際、私物パソコンを用いる場合には、情報セキュリティ管理者の許可を得た上で、安全管理措置を遵守しなければならない。また、機密性２の情報資産については、私物パソコンによる情報処理を行ってはならない。</w:t>
      </w:r>
    </w:p>
    <w:p w14:paraId="6EC5AC2D" w14:textId="02B91EAC" w:rsidR="0029384F" w:rsidRDefault="00D74A3E" w:rsidP="004F0044">
      <w:pPr>
        <w:spacing w:after="49" w:line="259" w:lineRule="auto"/>
        <w:ind w:left="0" w:firstLine="0"/>
      </w:pPr>
      <w:bookmarkStart w:id="43" w:name="_Toc33930"/>
      <w:r>
        <w:t>（２）非常勤職員及び臨時職員</w:t>
      </w:r>
      <w:bookmarkEnd w:id="43"/>
    </w:p>
    <w:p w14:paraId="306B3349" w14:textId="12DA5519" w:rsidR="0029384F" w:rsidRDefault="00BD3C43">
      <w:pPr>
        <w:numPr>
          <w:ilvl w:val="0"/>
          <w:numId w:val="16"/>
        </w:numPr>
        <w:ind w:hanging="211"/>
      </w:pPr>
      <w:r>
        <w:rPr>
          <w:rFonts w:hint="eastAsia"/>
        </w:rPr>
        <w:t xml:space="preserve">　</w:t>
      </w:r>
      <w:r w:rsidR="00D74A3E">
        <w:t>非常勤職員及び臨時職員には、雇用及び契約時に必ず情報セキュリティポリシーのうち非常勤職員及び臨時職員が遵守すべき内容を理解させ、実施及び遵守させなければならない。</w:t>
      </w:r>
    </w:p>
    <w:p w14:paraId="1B9B3197" w14:textId="5CFF64CB" w:rsidR="0029384F" w:rsidRDefault="00BD3C43">
      <w:pPr>
        <w:numPr>
          <w:ilvl w:val="0"/>
          <w:numId w:val="16"/>
        </w:numPr>
        <w:ind w:hanging="211"/>
      </w:pPr>
      <w:r>
        <w:rPr>
          <w:rFonts w:hint="eastAsia"/>
        </w:rPr>
        <w:t xml:space="preserve">　</w:t>
      </w:r>
      <w:r w:rsidR="00D74A3E">
        <w:t>非常勤職員及び臨時職員には、雇用及び契約の際、必要な場合は情報セキュリ  ティポリシーを遵守する旨の同意書への署名を求めるものとする。</w:t>
      </w:r>
    </w:p>
    <w:p w14:paraId="2BCA3EEE" w14:textId="4CCA9FE1" w:rsidR="0029384F" w:rsidRDefault="00BD3C43">
      <w:pPr>
        <w:numPr>
          <w:ilvl w:val="0"/>
          <w:numId w:val="16"/>
        </w:numPr>
        <w:ind w:hanging="211"/>
      </w:pPr>
      <w:r>
        <w:rPr>
          <w:rFonts w:hint="eastAsia"/>
        </w:rPr>
        <w:t xml:space="preserve">　</w:t>
      </w:r>
      <w:r w:rsidR="00D74A3E">
        <w:t>非常勤職員及び臨時職員に端末による作業を行わせる場合には、使用できる機能は必要最低限とし、不要な機能についてはこれを利用できないように設定しなければならない。</w:t>
      </w:r>
    </w:p>
    <w:p w14:paraId="2034DC6D" w14:textId="1464564E" w:rsidR="0029384F" w:rsidRDefault="00D74A3E" w:rsidP="004F0044">
      <w:pPr>
        <w:spacing w:after="51" w:line="259" w:lineRule="auto"/>
        <w:ind w:left="0" w:firstLine="0"/>
      </w:pPr>
      <w:bookmarkStart w:id="44" w:name="_Toc33931"/>
      <w:r>
        <w:t>（３）情報セキュリティポリシー等の掲示</w:t>
      </w:r>
      <w:bookmarkEnd w:id="44"/>
    </w:p>
    <w:p w14:paraId="26F90A5B" w14:textId="684FA076" w:rsidR="0029384F" w:rsidRDefault="00D74A3E">
      <w:pPr>
        <w:ind w:left="212" w:firstLine="209"/>
      </w:pPr>
      <w:r>
        <w:t>統括情報セキュリティ責任者は、情報セキュリティポリシーの周知徹底をはかるため、職員等に対して、情報セキュリティポリシー及びその説明資料を適切に公開しなければならない。また、情報セキュリティポリシーが改訂された際にも、同様に公開しなければならない。</w:t>
      </w:r>
    </w:p>
    <w:p w14:paraId="4A8678BD" w14:textId="51CBBC90" w:rsidR="0029384F" w:rsidRPr="0035732C" w:rsidRDefault="00D74A3E" w:rsidP="004F0044">
      <w:pPr>
        <w:spacing w:after="51" w:line="259" w:lineRule="auto"/>
        <w:ind w:left="1" w:firstLine="0"/>
        <w:rPr>
          <w:color w:val="auto"/>
        </w:rPr>
      </w:pPr>
      <w:bookmarkStart w:id="45" w:name="_Toc33932"/>
      <w:r w:rsidRPr="0035732C">
        <w:rPr>
          <w:color w:val="auto"/>
        </w:rPr>
        <w:t>（４）委託事業者に対する説明</w:t>
      </w:r>
      <w:bookmarkEnd w:id="45"/>
    </w:p>
    <w:p w14:paraId="23D2D68F" w14:textId="100DB728" w:rsidR="0029384F" w:rsidRPr="0035732C" w:rsidRDefault="00D74A3E">
      <w:pPr>
        <w:ind w:left="212" w:firstLine="209"/>
        <w:rPr>
          <w:color w:val="auto"/>
        </w:rPr>
      </w:pPr>
      <w:r w:rsidRPr="0035732C">
        <w:rPr>
          <w:color w:val="auto"/>
        </w:rPr>
        <w:t>統括情報セキュリティ責任者は、ネットワーク及び情報システムの開発・保守等を委託事業者に発注する場合、委託事業者から再委託を受ける事業者も含めて、情報セキュリティポリシー等のうち委託事業者が守るべき内容の遵守及びその機密事項を説明しなければならない。</w:t>
      </w:r>
    </w:p>
    <w:p w14:paraId="7D2D0505" w14:textId="79384102" w:rsidR="0029384F" w:rsidRDefault="00D74A3E" w:rsidP="004F0044">
      <w:pPr>
        <w:spacing w:after="51" w:line="259" w:lineRule="auto"/>
        <w:ind w:left="1" w:firstLine="0"/>
      </w:pPr>
      <w:bookmarkStart w:id="46" w:name="_Toc33933"/>
      <w:r>
        <w:t>（５）教育及び訓練</w:t>
      </w:r>
      <w:bookmarkEnd w:id="46"/>
    </w:p>
    <w:p w14:paraId="432692F8" w14:textId="09015CAA" w:rsidR="0029384F" w:rsidRDefault="006935C9">
      <w:pPr>
        <w:numPr>
          <w:ilvl w:val="0"/>
          <w:numId w:val="17"/>
        </w:numPr>
        <w:ind w:hanging="211"/>
      </w:pPr>
      <w:r>
        <w:rPr>
          <w:rFonts w:hint="eastAsia"/>
        </w:rPr>
        <w:lastRenderedPageBreak/>
        <w:t xml:space="preserve">　</w:t>
      </w:r>
      <w:r w:rsidR="00D74A3E">
        <w:t>統括情報セキュリティ責任者は、職員等に対し情報セキュリティポリシー及び情報セキュリティ実施手順について啓発に努めるとともに、職員等を対象としたサイバーセキュリティ及び情報セキュリティに関する研修を設けなければならない。また、不正アクセス、不正プログラム、標的型攻撃等の被害を受けた場合の対応等、緊急時を想定して、定期的に確認又は訓練等を実施するよう配慮しなければならない。</w:t>
      </w:r>
    </w:p>
    <w:p w14:paraId="39E0FB34" w14:textId="1E18CE54" w:rsidR="0029384F" w:rsidRDefault="00DA1C13">
      <w:pPr>
        <w:numPr>
          <w:ilvl w:val="0"/>
          <w:numId w:val="17"/>
        </w:numPr>
        <w:ind w:hanging="211"/>
      </w:pPr>
      <w:r>
        <w:rPr>
          <w:rFonts w:hint="eastAsia"/>
        </w:rPr>
        <w:t xml:space="preserve">　</w:t>
      </w:r>
      <w:r w:rsidR="00D74A3E">
        <w:t>研修及び訓練は、各管理者、その他職員等の職務と役割、理解度等に応じたものとしなければならない。</w:t>
      </w:r>
    </w:p>
    <w:p w14:paraId="0711BBD5" w14:textId="38B032B9" w:rsidR="0029384F" w:rsidRDefault="00DA1C13">
      <w:pPr>
        <w:numPr>
          <w:ilvl w:val="0"/>
          <w:numId w:val="17"/>
        </w:numPr>
        <w:ind w:hanging="211"/>
      </w:pPr>
      <w:r>
        <w:rPr>
          <w:rFonts w:hint="eastAsia"/>
        </w:rPr>
        <w:t xml:space="preserve">　</w:t>
      </w:r>
      <w:r w:rsidR="00D74A3E">
        <w:t>職員等は、</w:t>
      </w:r>
      <w:r w:rsidR="00D74A3E" w:rsidRPr="0035732C">
        <w:rPr>
          <w:color w:val="auto"/>
        </w:rPr>
        <w:t>毎年度最低１回は</w:t>
      </w:r>
      <w:r w:rsidR="00D74A3E">
        <w:t>サイバーセキュリティ及び情報セキュリティに関する研修を受講し、情報セキュリティポリシー及び情報セキュリティ実施手順を理解し、情報セキュリティ上の問題が生じないようにしなければならない。</w:t>
      </w:r>
    </w:p>
    <w:p w14:paraId="4E5F87DC" w14:textId="5A96C49D" w:rsidR="0029384F" w:rsidRDefault="00DA1C13">
      <w:pPr>
        <w:numPr>
          <w:ilvl w:val="0"/>
          <w:numId w:val="17"/>
        </w:numPr>
        <w:ind w:hanging="211"/>
      </w:pPr>
      <w:r>
        <w:rPr>
          <w:rFonts w:hint="eastAsia"/>
        </w:rPr>
        <w:t xml:space="preserve">　</w:t>
      </w:r>
      <w:r w:rsidR="00D74A3E">
        <w:t>情報システムの開発・保守・運用管理に携わる職員等は、担当者として必要な技術力を習得及び維持するための研修を受けなければならない。</w:t>
      </w:r>
    </w:p>
    <w:p w14:paraId="11F98593" w14:textId="650199F8" w:rsidR="0029384F" w:rsidRDefault="00D74A3E" w:rsidP="004F0044">
      <w:pPr>
        <w:spacing w:after="70" w:line="259" w:lineRule="auto"/>
        <w:ind w:left="0" w:firstLine="0"/>
      </w:pPr>
      <w:bookmarkStart w:id="47" w:name="_Toc33934"/>
      <w:r>
        <w:t>（６）事故及び欠陥に対する報告</w:t>
      </w:r>
      <w:bookmarkEnd w:id="47"/>
    </w:p>
    <w:p w14:paraId="2C8608A8" w14:textId="06DEE95D" w:rsidR="0029384F" w:rsidRDefault="006935C9">
      <w:pPr>
        <w:numPr>
          <w:ilvl w:val="0"/>
          <w:numId w:val="18"/>
        </w:numPr>
        <w:ind w:hanging="211"/>
      </w:pPr>
      <w:r>
        <w:rPr>
          <w:rFonts w:hint="eastAsia"/>
        </w:rPr>
        <w:t xml:space="preserve">　</w:t>
      </w:r>
      <w:r w:rsidR="00D74A3E">
        <w:t>職員等は、情報セキュリティに関する事故、情報システム上の欠陥、誤動作等を発見した場合には、速やかに情報セキュリティ管理者に報告し、その指示に従って必要な措置を講じなければならない。また、住民等外部から、</w:t>
      </w:r>
      <w:r w:rsidR="00DA1C13">
        <w:rPr>
          <w:rFonts w:hint="eastAsia"/>
        </w:rPr>
        <w:t>下條</w:t>
      </w:r>
      <w:r w:rsidR="00D74A3E">
        <w:t>村が管理する情報資産に関連する事故及び欠陥について、報告を受けた場合も同様にしなければならない。</w:t>
      </w:r>
    </w:p>
    <w:p w14:paraId="7DE4343B" w14:textId="1D17A29E" w:rsidR="0029384F" w:rsidRDefault="00DA1C13" w:rsidP="00DA1C13">
      <w:pPr>
        <w:numPr>
          <w:ilvl w:val="0"/>
          <w:numId w:val="18"/>
        </w:numPr>
        <w:ind w:hanging="211"/>
      </w:pPr>
      <w:r>
        <w:rPr>
          <w:rFonts w:hint="eastAsia"/>
        </w:rPr>
        <w:t xml:space="preserve">　</w:t>
      </w:r>
      <w:r w:rsidR="00D74A3E">
        <w:t>情報セキュリティ管理者は、報告のあった事故等について、最高情報セキュリティ責任者、統括情報セキュリティ責任者及びCSIRTに報告しなければならない。</w:t>
      </w:r>
    </w:p>
    <w:p w14:paraId="36B4C647" w14:textId="2001A4ED" w:rsidR="0029384F" w:rsidRPr="0035732C" w:rsidRDefault="00B07D3A" w:rsidP="00B07D3A">
      <w:pPr>
        <w:ind w:leftChars="200" w:left="630" w:hangingChars="100" w:hanging="210"/>
        <w:rPr>
          <w:color w:val="auto"/>
        </w:rPr>
      </w:pPr>
      <w:r w:rsidRPr="0035732C">
        <w:rPr>
          <w:rFonts w:hint="eastAsia"/>
          <w:color w:val="auto"/>
        </w:rPr>
        <w:t xml:space="preserve">ウ　</w:t>
      </w:r>
      <w:r w:rsidR="00D74A3E" w:rsidRPr="0035732C">
        <w:rPr>
          <w:color w:val="auto"/>
        </w:rPr>
        <w:t>CSIRTは報告を受けた事案について、状況を確認し、情報セキュリティ上の侵害であるから評価しなければならない。評価の結果、情報セキュリティ上の侵害であると判断した場合、速やかに最高情報セキュリティ責任者及び統括情報セキュリティ責任者に報告しなければならない。</w:t>
      </w:r>
    </w:p>
    <w:p w14:paraId="50275B99" w14:textId="78D19C29" w:rsidR="0029384F" w:rsidRPr="0035732C" w:rsidRDefault="006935C9" w:rsidP="006935C9">
      <w:pPr>
        <w:ind w:leftChars="201" w:left="632" w:hangingChars="100" w:hanging="210"/>
        <w:rPr>
          <w:color w:val="auto"/>
        </w:rPr>
      </w:pPr>
      <w:r w:rsidRPr="0035732C">
        <w:rPr>
          <w:rFonts w:hint="eastAsia"/>
          <w:color w:val="auto"/>
        </w:rPr>
        <w:t xml:space="preserve">エ　</w:t>
      </w:r>
      <w:r w:rsidR="00D74A3E" w:rsidRPr="0035732C">
        <w:rPr>
          <w:color w:val="auto"/>
        </w:rPr>
        <w:t>CSIRTは、関係する情報セキュリティ管理者に対して、被害の拡大防止等をはかるための応急措置の実施及び復旧に関わる指示を行わなければならない。</w:t>
      </w:r>
    </w:p>
    <w:p w14:paraId="10F1D334" w14:textId="2CAC3FCF" w:rsidR="0029384F" w:rsidRDefault="00B07D3A" w:rsidP="00B07D3A">
      <w:pPr>
        <w:ind w:firstLineChars="100" w:firstLine="210"/>
      </w:pPr>
      <w:r w:rsidRPr="0035732C">
        <w:rPr>
          <w:rFonts w:hint="eastAsia"/>
          <w:color w:val="auto"/>
        </w:rPr>
        <w:t>オ</w:t>
      </w:r>
      <w:r w:rsidR="0035732C" w:rsidRPr="0035732C">
        <w:rPr>
          <w:rFonts w:hint="eastAsia"/>
          <w:color w:val="auto"/>
        </w:rPr>
        <w:t xml:space="preserve">　</w:t>
      </w:r>
      <w:r w:rsidR="00D74A3E" w:rsidRPr="0035732C">
        <w:rPr>
          <w:color w:val="auto"/>
        </w:rPr>
        <w:t>CSIRT</w:t>
      </w:r>
      <w:r w:rsidR="00D74A3E">
        <w:t>は、これらの事故等を分析し、再発防止のための情報として記録を保存しなければならない。欠陥、誤動作等に関しては、その情報システムの利用者に対して通知し、注意を喚起しなければならない。その他、必要に応じて、各責任者等に指示を行い、また、再発防止のため必要であるならば、情報セキュリティ管理委員会を招集し、対策等の協議を行わなければならない。</w:t>
      </w:r>
    </w:p>
    <w:p w14:paraId="3FC3DA5F" w14:textId="5C5D6CB3" w:rsidR="0029384F" w:rsidRDefault="00D74A3E" w:rsidP="004F0044">
      <w:pPr>
        <w:spacing w:after="49" w:line="259" w:lineRule="auto"/>
        <w:ind w:left="0" w:firstLine="0"/>
      </w:pPr>
      <w:bookmarkStart w:id="48" w:name="_Toc33935"/>
      <w:r>
        <w:t>（７）パスワードの管理</w:t>
      </w:r>
      <w:bookmarkEnd w:id="48"/>
    </w:p>
    <w:p w14:paraId="579D52FD" w14:textId="0720045E" w:rsidR="0029384F" w:rsidRDefault="00D74A3E" w:rsidP="00B07D3A">
      <w:pPr>
        <w:ind w:leftChars="100" w:left="210" w:firstLineChars="100" w:firstLine="210"/>
      </w:pPr>
      <w:r>
        <w:t>職員等は、自己の保有するパスワードについて、次の事項を遵守しなければならない。</w:t>
      </w:r>
    </w:p>
    <w:p w14:paraId="4985A401" w14:textId="72544EDB" w:rsidR="0029384F" w:rsidRDefault="00D74A3E">
      <w:pPr>
        <w:numPr>
          <w:ilvl w:val="0"/>
          <w:numId w:val="19"/>
        </w:numPr>
        <w:spacing w:after="49" w:line="259" w:lineRule="auto"/>
        <w:ind w:hanging="422"/>
      </w:pPr>
      <w:r>
        <w:t>パスワードを秘密にし、パスワードの照会に一切応じてはならない。</w:t>
      </w:r>
    </w:p>
    <w:p w14:paraId="26F18A04" w14:textId="2762170E" w:rsidR="0029384F" w:rsidRDefault="00D74A3E">
      <w:pPr>
        <w:numPr>
          <w:ilvl w:val="0"/>
          <w:numId w:val="19"/>
        </w:numPr>
        <w:ind w:hanging="422"/>
      </w:pPr>
      <w:r>
        <w:t>パスワードを記載したメモをなるべく作成しないこと。やむを得ずメモを作成した場合は、他の者の目に触れないよう適切に管理しなければならない。</w:t>
      </w:r>
    </w:p>
    <w:p w14:paraId="1B487227" w14:textId="791B3259" w:rsidR="0029384F" w:rsidRDefault="00D74A3E">
      <w:pPr>
        <w:numPr>
          <w:ilvl w:val="0"/>
          <w:numId w:val="19"/>
        </w:numPr>
        <w:ind w:hanging="422"/>
      </w:pPr>
      <w:r>
        <w:t>パスワードの長さは十分な長さとし、容易に推測されない文字列にしなければならない。</w:t>
      </w:r>
    </w:p>
    <w:p w14:paraId="45500C92" w14:textId="23677E5D" w:rsidR="0029384F" w:rsidRDefault="00D74A3E">
      <w:pPr>
        <w:numPr>
          <w:ilvl w:val="0"/>
          <w:numId w:val="19"/>
        </w:numPr>
        <w:ind w:hanging="422"/>
      </w:pPr>
      <w:r>
        <w:lastRenderedPageBreak/>
        <w:t>パスワードが流出した、あるいはその恐れがある場合には、当該パスワードに関わる管理者に報告の上、速やかにパスワードの変更を行わなければならない。</w:t>
      </w:r>
    </w:p>
    <w:p w14:paraId="2AFF250B" w14:textId="6718BD77" w:rsidR="0029384F" w:rsidRDefault="00D74A3E">
      <w:pPr>
        <w:numPr>
          <w:ilvl w:val="0"/>
          <w:numId w:val="19"/>
        </w:numPr>
        <w:spacing w:after="49" w:line="259" w:lineRule="auto"/>
        <w:ind w:hanging="422"/>
      </w:pPr>
      <w:r>
        <w:t>パスワードは、定期的に変更し、古いパスワードの再利用</w:t>
      </w:r>
      <w:r w:rsidRPr="0035732C">
        <w:rPr>
          <w:color w:val="auto"/>
        </w:rPr>
        <w:t>はしては</w:t>
      </w:r>
      <w:r>
        <w:t>ならない。</w:t>
      </w:r>
    </w:p>
    <w:p w14:paraId="193CCEF8" w14:textId="21405E5B" w:rsidR="0029384F" w:rsidRDefault="00D74A3E">
      <w:pPr>
        <w:numPr>
          <w:ilvl w:val="0"/>
          <w:numId w:val="19"/>
        </w:numPr>
        <w:spacing w:line="259" w:lineRule="auto"/>
        <w:ind w:hanging="422"/>
      </w:pPr>
      <w:r>
        <w:t>仮のパスワードは、最初のログイン時点で変更しなければならない。</w:t>
      </w:r>
    </w:p>
    <w:p w14:paraId="4CDCCDDE" w14:textId="3D70842D" w:rsidR="0029384F" w:rsidRDefault="00D74A3E">
      <w:pPr>
        <w:numPr>
          <w:ilvl w:val="0"/>
          <w:numId w:val="19"/>
        </w:numPr>
        <w:spacing w:after="49" w:line="259" w:lineRule="auto"/>
        <w:ind w:hanging="422"/>
      </w:pPr>
      <w:r>
        <w:t>端末にパスワードを記憶させてはならない。</w:t>
      </w:r>
    </w:p>
    <w:p w14:paraId="4DD2AC51" w14:textId="208B9841" w:rsidR="0029384F" w:rsidRDefault="00D74A3E">
      <w:pPr>
        <w:numPr>
          <w:ilvl w:val="0"/>
          <w:numId w:val="19"/>
        </w:numPr>
        <w:spacing w:after="49" w:line="259" w:lineRule="auto"/>
        <w:ind w:hanging="422"/>
      </w:pPr>
      <w:r>
        <w:t>他人のパスワードを使用してはならない。</w:t>
      </w:r>
    </w:p>
    <w:p w14:paraId="26298422" w14:textId="265CAA4A" w:rsidR="0029384F" w:rsidRDefault="00D74A3E">
      <w:pPr>
        <w:numPr>
          <w:ilvl w:val="0"/>
          <w:numId w:val="19"/>
        </w:numPr>
        <w:ind w:hanging="422"/>
      </w:pPr>
      <w:r>
        <w:t>認可されたグループでの利用者識別以外のパスワードを職員等の間で共有してはならない。また、当該グループに対する利用者識別で使用するパスワードは、グループに属さない者に漏らしてはならない。</w:t>
      </w:r>
    </w:p>
    <w:p w14:paraId="2E89F169" w14:textId="4BFDA6F5" w:rsidR="0029384F" w:rsidRDefault="00D74A3E" w:rsidP="004F0044">
      <w:pPr>
        <w:spacing w:after="49" w:line="259" w:lineRule="auto"/>
        <w:ind w:left="0" w:firstLine="0"/>
      </w:pPr>
      <w:bookmarkStart w:id="49" w:name="_Toc33936"/>
      <w:r>
        <w:t>（８）ＩＣカード等の管理</w:t>
      </w:r>
      <w:bookmarkEnd w:id="49"/>
    </w:p>
    <w:p w14:paraId="7CFF2753" w14:textId="5CFAE92E" w:rsidR="0029384F" w:rsidRDefault="00D74A3E">
      <w:pPr>
        <w:ind w:left="213" w:firstLine="209"/>
      </w:pPr>
      <w:r>
        <w:t>職員等は、ＩＣカード等を使用する場合には、自己の管理するＩＣカード等について、次の事項を遵守しなければならない。</w:t>
      </w:r>
    </w:p>
    <w:p w14:paraId="6394A7B7" w14:textId="20D0844C" w:rsidR="0029384F" w:rsidRDefault="00D74A3E">
      <w:pPr>
        <w:numPr>
          <w:ilvl w:val="0"/>
          <w:numId w:val="20"/>
        </w:numPr>
        <w:spacing w:after="49" w:line="259" w:lineRule="auto"/>
        <w:ind w:hanging="422"/>
      </w:pPr>
      <w:r>
        <w:t>認証に用いるＩＣカード等は、複数の職員等の間で共有してはならない。</w:t>
      </w:r>
    </w:p>
    <w:p w14:paraId="58F30E64" w14:textId="7A701160" w:rsidR="0029384F" w:rsidRDefault="00D74A3E">
      <w:pPr>
        <w:numPr>
          <w:ilvl w:val="0"/>
          <w:numId w:val="20"/>
        </w:numPr>
        <w:ind w:hanging="422"/>
      </w:pPr>
      <w:r>
        <w:t>ＩＣカード等は安全に管理し、盗難、紛失、他者による利用等がないようにしなければならない。</w:t>
      </w:r>
    </w:p>
    <w:p w14:paraId="7F7BF647" w14:textId="385791CD" w:rsidR="0029384F" w:rsidRDefault="00D74A3E">
      <w:pPr>
        <w:numPr>
          <w:ilvl w:val="0"/>
          <w:numId w:val="20"/>
        </w:numPr>
        <w:spacing w:after="49" w:line="259" w:lineRule="auto"/>
        <w:ind w:hanging="422"/>
      </w:pPr>
      <w:r>
        <w:t>ＩＣカード等は、カードリーダ等に常時挿入したままにしてはならない。</w:t>
      </w:r>
    </w:p>
    <w:p w14:paraId="51A40DD5" w14:textId="12813E1E" w:rsidR="0029384F" w:rsidRDefault="00D74A3E">
      <w:pPr>
        <w:numPr>
          <w:ilvl w:val="0"/>
          <w:numId w:val="20"/>
        </w:numPr>
        <w:ind w:hanging="422"/>
      </w:pPr>
      <w:r>
        <w:t>ＩＣカード等を紛失した場合は直ちに情報セキュリティ管理者及び統括情報セキュリティ責任者に報告し、その指示を仰がなければならない。</w:t>
      </w:r>
    </w:p>
    <w:p w14:paraId="1DB390F4" w14:textId="77777777" w:rsidR="0029384F" w:rsidRDefault="00D74A3E">
      <w:pPr>
        <w:spacing w:after="59" w:line="259" w:lineRule="auto"/>
        <w:ind w:left="422" w:firstLine="0"/>
      </w:pPr>
      <w:r>
        <w:t xml:space="preserve"> </w:t>
      </w:r>
    </w:p>
    <w:p w14:paraId="0CCC9BB0" w14:textId="0338B3CF" w:rsidR="0029384F" w:rsidRDefault="00D74A3E">
      <w:pPr>
        <w:pStyle w:val="1"/>
        <w:ind w:left="-3"/>
      </w:pPr>
      <w:bookmarkStart w:id="50" w:name="_Toc33937"/>
      <w:r>
        <w:t>８ 技術的セキュリティ</w:t>
      </w:r>
      <w:bookmarkEnd w:id="50"/>
    </w:p>
    <w:p w14:paraId="207D6783" w14:textId="3156B470" w:rsidR="0029384F" w:rsidRDefault="00D74A3E" w:rsidP="004F0044">
      <w:pPr>
        <w:pStyle w:val="2"/>
        <w:ind w:left="0" w:right="2730" w:firstLine="0"/>
      </w:pPr>
      <w:bookmarkStart w:id="51" w:name="_Toc33938"/>
      <w:r>
        <w:t>（１）コンピュータ、情報システム及びネットワークの管理</w:t>
      </w:r>
      <w:bookmarkEnd w:id="51"/>
    </w:p>
    <w:p w14:paraId="05F8C564" w14:textId="6654F4EB" w:rsidR="0029384F" w:rsidRDefault="00D74A3E">
      <w:pPr>
        <w:numPr>
          <w:ilvl w:val="0"/>
          <w:numId w:val="21"/>
        </w:numPr>
        <w:ind w:hanging="422"/>
      </w:pPr>
      <w:r>
        <w:t>情報システム及び情報資産の管理責任</w:t>
      </w:r>
    </w:p>
    <w:p w14:paraId="63264575" w14:textId="6444D01C" w:rsidR="0029384F" w:rsidRDefault="00D74A3E" w:rsidP="00DD550B">
      <w:pPr>
        <w:ind w:left="1050" w:hangingChars="500" w:hanging="1050"/>
      </w:pPr>
      <w:r>
        <w:t xml:space="preserve">    </w:t>
      </w:r>
      <w:r w:rsidR="00AF1550">
        <w:rPr>
          <w:rFonts w:hint="eastAsia"/>
        </w:rPr>
        <w:t xml:space="preserve">　　</w:t>
      </w:r>
      <w:r w:rsidR="004F0044">
        <w:rPr>
          <w:rFonts w:hint="eastAsia"/>
        </w:rPr>
        <w:t xml:space="preserve">　</w:t>
      </w:r>
      <w:r>
        <w:t>情報セキュリティ管理者は、所掌する情報システム及び部署ネットワークを管理する責任を有する情報システム管理者とする。ただし、全体的に利用する情報システム又は部署ネットワーク以外のネットワークに関しては、ネットワーク管理責任者を情報システム管理者とする。</w:t>
      </w:r>
    </w:p>
    <w:p w14:paraId="4E438254" w14:textId="3EF09BDD" w:rsidR="0029384F" w:rsidRDefault="00D74A3E">
      <w:pPr>
        <w:numPr>
          <w:ilvl w:val="0"/>
          <w:numId w:val="21"/>
        </w:numPr>
        <w:spacing w:after="87" w:line="259" w:lineRule="auto"/>
        <w:ind w:hanging="422"/>
      </w:pPr>
      <w:r>
        <w:t>ファイル共有等</w:t>
      </w:r>
    </w:p>
    <w:p w14:paraId="0EEBAEC7" w14:textId="2F983106" w:rsidR="0029384F" w:rsidRDefault="00D74A3E" w:rsidP="00DD550B">
      <w:pPr>
        <w:ind w:left="1060" w:firstLine="0"/>
      </w:pPr>
      <w:r>
        <w:t>サーバに文書等の情報を保存する場合は、そのデータの閲覧及び使用は権限のある者のみが行えるように設定しなければならない。</w:t>
      </w:r>
    </w:p>
    <w:p w14:paraId="54C1E4DF" w14:textId="7C9D6E72" w:rsidR="0029384F" w:rsidRDefault="00DD550B" w:rsidP="00DD550B">
      <w:pPr>
        <w:spacing w:after="49" w:line="259" w:lineRule="auto"/>
        <w:ind w:firstLineChars="100" w:firstLine="210"/>
      </w:pPr>
      <w:r>
        <w:rPr>
          <w:rFonts w:hint="eastAsia"/>
        </w:rPr>
        <w:t xml:space="preserve">ウ　</w:t>
      </w:r>
      <w:r w:rsidR="00D74A3E">
        <w:t>バックアップの取得</w:t>
      </w:r>
    </w:p>
    <w:p w14:paraId="2D762358" w14:textId="3EA2FF41" w:rsidR="0029384F" w:rsidRDefault="00D74A3E" w:rsidP="00DD550B">
      <w:pPr>
        <w:ind w:left="1060" w:firstLine="0"/>
      </w:pPr>
      <w:r>
        <w:t>情報システム管理者は、サーバ等に格納された情報については、二重化措置等に関らず、必要に応じて、定期的に取り外し可能な記録媒体へのバックアップを取り、施錠等のできる安全な場所へ保管し、記録内容の劣化及び破損を防止できるようにしなければならない。バックアップに使用する記録媒体については、定期的に新品に交換すると共に、品質の劣化が予想される場合や劣化が原因と想定される障害が発生した場合は直ちに新品の媒体に交換を行わなければならない。そのため、バックアップの実行記録等から、記録媒体の劣化や機器の障害を確認しなければならない。</w:t>
      </w:r>
    </w:p>
    <w:p w14:paraId="56816307" w14:textId="0E273390" w:rsidR="0029384F" w:rsidRDefault="00DD550B" w:rsidP="000D41D1">
      <w:pPr>
        <w:spacing w:after="49" w:line="259" w:lineRule="auto"/>
        <w:ind w:left="2" w:firstLineChars="200" w:firstLine="420"/>
      </w:pPr>
      <w:r>
        <w:rPr>
          <w:rFonts w:hint="eastAsia"/>
        </w:rPr>
        <w:lastRenderedPageBreak/>
        <w:t xml:space="preserve">エ　</w:t>
      </w:r>
      <w:r w:rsidR="00D74A3E">
        <w:t>システム管理記録及び作業の確認</w:t>
      </w:r>
    </w:p>
    <w:p w14:paraId="3CC0E0AE" w14:textId="10F1D1B7" w:rsidR="0029384F" w:rsidRDefault="00D74A3E" w:rsidP="00DD550B">
      <w:pPr>
        <w:ind w:left="1060" w:firstLine="0"/>
      </w:pPr>
      <w:r>
        <w:t>情報システム管理者は、所管する情報システムの運用において実施した作業について、作業記録を作成しなければならない。</w:t>
      </w:r>
    </w:p>
    <w:p w14:paraId="76EBEC01" w14:textId="28070803" w:rsidR="0029384F" w:rsidRDefault="00DD550B" w:rsidP="000D41D1">
      <w:pPr>
        <w:spacing w:after="49" w:line="259" w:lineRule="auto"/>
        <w:ind w:firstLineChars="100" w:firstLine="210"/>
      </w:pPr>
      <w:r>
        <w:rPr>
          <w:rFonts w:hint="eastAsia"/>
        </w:rPr>
        <w:t xml:space="preserve">オ　</w:t>
      </w:r>
      <w:r w:rsidR="00D74A3E">
        <w:t>仕様書等の管理</w:t>
      </w:r>
    </w:p>
    <w:p w14:paraId="53C9E76F" w14:textId="30CB2D36" w:rsidR="0029384F" w:rsidRDefault="00D74A3E">
      <w:pPr>
        <w:numPr>
          <w:ilvl w:val="1"/>
          <w:numId w:val="21"/>
        </w:numPr>
        <w:ind w:hanging="427"/>
      </w:pPr>
      <w:r>
        <w:t>情報システム管理者は、情報システムの開発及び導入を行う場合は、ソフト  ウェアの仕様書、ネットワーク構成図等を整備しなければならない。また、変更作業を実施した際には、その作業を記録し、適切に管理しなければならない。</w:t>
      </w:r>
    </w:p>
    <w:p w14:paraId="03C07DF2" w14:textId="7D924D73" w:rsidR="0029384F" w:rsidRDefault="00D74A3E">
      <w:pPr>
        <w:numPr>
          <w:ilvl w:val="1"/>
          <w:numId w:val="21"/>
        </w:numPr>
        <w:ind w:hanging="427"/>
      </w:pPr>
      <w:r>
        <w:t>情報システム管理者は、情報システムの仕様書、ネットワーク構成図等を、情報システム管理者により許可された業務上必要とする者のみが閲覧できる場所に保管しなければならない。</w:t>
      </w:r>
    </w:p>
    <w:p w14:paraId="12034D9D" w14:textId="0338AE25" w:rsidR="0029384F" w:rsidRDefault="00D74A3E" w:rsidP="000D41D1">
      <w:pPr>
        <w:numPr>
          <w:ilvl w:val="1"/>
          <w:numId w:val="21"/>
        </w:numPr>
        <w:ind w:hanging="427"/>
      </w:pPr>
      <w:r>
        <w:t>情報セキュリティ管理者は、最新の部署ネットワークの構成図等を、ネットワーク管理責任者に提出しなければならない。</w:t>
      </w:r>
    </w:p>
    <w:p w14:paraId="23C54D10" w14:textId="7FF4EF83" w:rsidR="0029384F" w:rsidRDefault="00DD550B" w:rsidP="00DD550B">
      <w:pPr>
        <w:spacing w:after="87" w:line="259" w:lineRule="auto"/>
        <w:ind w:firstLineChars="100" w:firstLine="210"/>
      </w:pPr>
      <w:r>
        <w:rPr>
          <w:rFonts w:hint="eastAsia"/>
        </w:rPr>
        <w:t xml:space="preserve">カ　</w:t>
      </w:r>
      <w:r w:rsidR="00D74A3E">
        <w:t>ログの取得等</w:t>
      </w:r>
    </w:p>
    <w:p w14:paraId="632A2E29" w14:textId="72955FCF" w:rsidR="0029384F" w:rsidRDefault="00DD550B" w:rsidP="00DD550B">
      <w:pPr>
        <w:ind w:leftChars="300" w:left="1050" w:hangingChars="200" w:hanging="420"/>
      </w:pPr>
      <w:r>
        <w:rPr>
          <w:rFonts w:hint="eastAsia"/>
        </w:rPr>
        <w:t xml:space="preserve">①　</w:t>
      </w:r>
      <w:r w:rsidR="00D74A3E">
        <w:t>情報システム管理者は、可能な範囲で、各種ログ及び情報セキュリティの確保に</w:t>
      </w:r>
      <w:r>
        <w:rPr>
          <w:rFonts w:hint="eastAsia"/>
        </w:rPr>
        <w:t xml:space="preserve">　</w:t>
      </w:r>
      <w:r w:rsidR="00D74A3E">
        <w:t>必要な記録を取得し、一定の期間保存しなければならない。また、必要に応じて、取り外し可能な記録媒体にバックアップしなければならない。</w:t>
      </w:r>
    </w:p>
    <w:p w14:paraId="6439C272" w14:textId="678985B4" w:rsidR="0029384F" w:rsidRDefault="00DD550B" w:rsidP="00DD550B">
      <w:pPr>
        <w:ind w:leftChars="300" w:left="1050" w:hangingChars="200" w:hanging="420"/>
      </w:pPr>
      <w:r>
        <w:rPr>
          <w:rFonts w:hint="eastAsia"/>
        </w:rPr>
        <w:t xml:space="preserve">②　</w:t>
      </w:r>
      <w:r w:rsidR="00D74A3E">
        <w:t>情報システム管理者は、各種ログ及び情報セキュリティの確保に必要な記録が、窃取、改ざん又は消去されないように必要な措置を講じなければならない。</w:t>
      </w:r>
    </w:p>
    <w:p w14:paraId="7A2BF279" w14:textId="5706D809" w:rsidR="0029384F" w:rsidRDefault="00DD550B" w:rsidP="000D41D1">
      <w:pPr>
        <w:ind w:leftChars="300" w:left="1050" w:hangingChars="200" w:hanging="420"/>
      </w:pPr>
      <w:r>
        <w:rPr>
          <w:rFonts w:hint="eastAsia"/>
        </w:rPr>
        <w:t xml:space="preserve">③　</w:t>
      </w:r>
      <w:r w:rsidR="00D74A3E">
        <w:t>情報システム管理者は、正確な記録の保持のため、コンピュータ及びネットワーク機器等の時刻を正確に保たなければならない。</w:t>
      </w:r>
    </w:p>
    <w:p w14:paraId="0301F862" w14:textId="7079AC8D" w:rsidR="0029384F" w:rsidRDefault="00DD550B" w:rsidP="00DD550B">
      <w:pPr>
        <w:spacing w:after="49" w:line="259" w:lineRule="auto"/>
        <w:ind w:firstLineChars="100" w:firstLine="210"/>
      </w:pPr>
      <w:r>
        <w:rPr>
          <w:rFonts w:hint="eastAsia"/>
        </w:rPr>
        <w:t xml:space="preserve">キ　</w:t>
      </w:r>
      <w:r w:rsidR="00D74A3E">
        <w:t>障害記録の管理</w:t>
      </w:r>
    </w:p>
    <w:p w14:paraId="5C670ACD" w14:textId="18C4F341" w:rsidR="0029384F" w:rsidRDefault="00D74A3E" w:rsidP="000D41D1">
      <w:pPr>
        <w:ind w:leftChars="300" w:left="630" w:firstLineChars="100" w:firstLine="210"/>
      </w:pPr>
      <w:r>
        <w:t>情報システム管理者は、職員等から報告のあった障害等の記録を作成し、一定の期間保存しなければならない。</w:t>
      </w:r>
    </w:p>
    <w:p w14:paraId="78164BD6" w14:textId="7A8C22C7" w:rsidR="0029384F" w:rsidRDefault="00DD550B" w:rsidP="00DD550B">
      <w:pPr>
        <w:spacing w:after="49" w:line="259" w:lineRule="auto"/>
        <w:ind w:firstLineChars="100" w:firstLine="210"/>
      </w:pPr>
      <w:r>
        <w:rPr>
          <w:rFonts w:hint="eastAsia"/>
        </w:rPr>
        <w:t xml:space="preserve">ク　</w:t>
      </w:r>
      <w:r w:rsidR="00D74A3E">
        <w:t>庁内ネットワークの管理等</w:t>
      </w:r>
    </w:p>
    <w:p w14:paraId="0A684A21" w14:textId="6D1F2EF7" w:rsidR="0029384F" w:rsidRDefault="00DD550B" w:rsidP="00DD550B">
      <w:pPr>
        <w:ind w:leftChars="300" w:left="1050" w:hangingChars="200" w:hanging="420"/>
      </w:pPr>
      <w:r>
        <w:rPr>
          <w:rFonts w:hint="eastAsia"/>
        </w:rPr>
        <w:t xml:space="preserve">①　</w:t>
      </w:r>
      <w:r w:rsidR="00D74A3E">
        <w:t>ネットワーク管理責任者は、そのネットワークで利用される情報資産の重要性、</w:t>
      </w:r>
      <w:r>
        <w:rPr>
          <w:rFonts w:hint="eastAsia"/>
        </w:rPr>
        <w:t xml:space="preserve">　</w:t>
      </w:r>
      <w:r w:rsidR="00D74A3E">
        <w:t>利用権限等を考慮して、不正アクセスの防止等のため、不必要なネットワーク  サービスにアクセスできないよう、必要に応じてネットワークの分割を行い、  ネットワーク内や複数のネットワーク相互間に接続制御や経路制御を実施しなければならない。また、通信回線や通信要件の変更の際及び定期的に接続制御や経路制御の設定の見直しを実施しなければならない。</w:t>
      </w:r>
    </w:p>
    <w:p w14:paraId="5DF0915A" w14:textId="6059B18A" w:rsidR="0029384F" w:rsidRDefault="00DD550B" w:rsidP="00DD550B">
      <w:pPr>
        <w:spacing w:after="0"/>
        <w:ind w:leftChars="300" w:left="1050" w:hangingChars="200" w:hanging="420"/>
      </w:pPr>
      <w:r>
        <w:rPr>
          <w:rFonts w:hint="eastAsia"/>
        </w:rPr>
        <w:t xml:space="preserve">②　</w:t>
      </w:r>
      <w:r w:rsidR="00D74A3E">
        <w:t>ネットワーク管理責任者は、ネットワークの接続制御や経路制御に使用される機器やソフトウェアの設定に際しては、不整合の発生を抑えるよう設定を行うとともに、それらの機器やソフトウェアの管理情報、設定情報等は、安全に管理しなければならない。また、機器やソフトウェアに関して、状態の定期的な確認を行い、許可されていないソフトウェアの導入など不適切な状態を認識した場合には改善を図らなければならない。</w:t>
      </w:r>
    </w:p>
    <w:p w14:paraId="710520D4" w14:textId="6BFCE60E" w:rsidR="0029384F" w:rsidRDefault="00DD550B" w:rsidP="00DD550B">
      <w:pPr>
        <w:ind w:leftChars="300" w:left="1050" w:hangingChars="200" w:hanging="420"/>
      </w:pPr>
      <w:r>
        <w:rPr>
          <w:rFonts w:hint="eastAsia"/>
        </w:rPr>
        <w:t xml:space="preserve">③　</w:t>
      </w:r>
      <w:r w:rsidR="00D74A3E">
        <w:t>庁内ネットワークは、外部組織との接続箇所を除き、部外者が利用するネットワ</w:t>
      </w:r>
      <w:r>
        <w:rPr>
          <w:rFonts w:hint="eastAsia"/>
        </w:rPr>
        <w:t xml:space="preserve">　</w:t>
      </w:r>
      <w:r w:rsidR="00D74A3E">
        <w:t>ークと共用してはならない。やむを得ない理由により、ネットワークを共用する</w:t>
      </w:r>
      <w:r w:rsidR="00D74A3E">
        <w:lastRenderedPageBreak/>
        <w:t>場合は、部外者が庁内ネットワークにアクセスできないよう経路制御等の必要な措置を講じなければならない。</w:t>
      </w:r>
    </w:p>
    <w:p w14:paraId="6CC95DDF" w14:textId="601288A4" w:rsidR="0029384F" w:rsidRDefault="00D74A3E">
      <w:pPr>
        <w:numPr>
          <w:ilvl w:val="1"/>
          <w:numId w:val="21"/>
        </w:numPr>
        <w:ind w:hanging="427"/>
      </w:pPr>
      <w:r>
        <w:t>庁内ネットワークへの外部からのアクセスの許可は、必要最低限とし、必要な時のみ接続可能とする等の配慮を行わなければならない。</w:t>
      </w:r>
    </w:p>
    <w:p w14:paraId="5585B481" w14:textId="6C3FB82A" w:rsidR="0029384F" w:rsidRDefault="00D74A3E" w:rsidP="000D41D1">
      <w:pPr>
        <w:numPr>
          <w:ilvl w:val="1"/>
          <w:numId w:val="21"/>
        </w:numPr>
        <w:ind w:hanging="427"/>
      </w:pPr>
      <w:r>
        <w:t xml:space="preserve">外部との接続に際して公衆網を利用する場合には、着信の禁止、発信者番号による管理、コールバック、認証等により、不正な接続を防止する措置を施さなければならない。 </w:t>
      </w:r>
    </w:p>
    <w:p w14:paraId="056A8B97" w14:textId="1DB81A70" w:rsidR="0029384F" w:rsidRDefault="00D74A3E">
      <w:pPr>
        <w:numPr>
          <w:ilvl w:val="0"/>
          <w:numId w:val="21"/>
        </w:numPr>
        <w:spacing w:after="89" w:line="259" w:lineRule="auto"/>
        <w:ind w:hanging="422"/>
      </w:pPr>
      <w:r>
        <w:t>外部ネットワークとの接続</w:t>
      </w:r>
    </w:p>
    <w:p w14:paraId="6379C159" w14:textId="3ADB00E5" w:rsidR="0029384F" w:rsidRDefault="00D74A3E">
      <w:pPr>
        <w:numPr>
          <w:ilvl w:val="1"/>
          <w:numId w:val="21"/>
        </w:numPr>
        <w:ind w:hanging="427"/>
      </w:pPr>
      <w:r>
        <w:t>ネットワーク管理責任者は、外部ネットワークとの接続に際しては、当該外部ネットワークのネットワーク構成、機器構成、情報セキュリティレベル等を詳細に検討し、</w:t>
      </w:r>
      <w:r w:rsidR="00AF1550">
        <w:rPr>
          <w:rFonts w:hint="eastAsia"/>
        </w:rPr>
        <w:t>下條</w:t>
      </w:r>
      <w:r>
        <w:t>村の情報資産に影響が生じないことを明確に確認したうえで、統括情報セキュリティ責任者の許可に基づき接続しなければならない。また、その際は責任の分界点を明確にしなければならない。</w:t>
      </w:r>
    </w:p>
    <w:p w14:paraId="50FB5497" w14:textId="7EBE3298" w:rsidR="0029384F" w:rsidRDefault="00D74A3E">
      <w:pPr>
        <w:numPr>
          <w:ilvl w:val="1"/>
          <w:numId w:val="21"/>
        </w:numPr>
        <w:ind w:hanging="427"/>
      </w:pPr>
      <w:r>
        <w:t>ネットワーク管理責任者は、外部ネットワークとの接続を行うことで内部ネットワークの安全性が脅かされることのないようにセキュリティ対策に努めなければならない。</w:t>
      </w:r>
    </w:p>
    <w:p w14:paraId="54E8F5DA" w14:textId="61A7F684" w:rsidR="0029384F" w:rsidRDefault="00D74A3E">
      <w:pPr>
        <w:numPr>
          <w:ilvl w:val="1"/>
          <w:numId w:val="21"/>
        </w:numPr>
        <w:ind w:hanging="427"/>
      </w:pPr>
      <w:r>
        <w:t>接続した外部ネットワークの情報セキュリティに問題が認められた場合には、ネットワーク管理責任者は、速やかに当該外部ネットワークとの接続を切断する等の手段により物理的に遮断しなければならない。</w:t>
      </w:r>
    </w:p>
    <w:p w14:paraId="082C939A" w14:textId="03A90531" w:rsidR="0029384F" w:rsidRDefault="00D74A3E">
      <w:pPr>
        <w:numPr>
          <w:ilvl w:val="1"/>
          <w:numId w:val="21"/>
        </w:numPr>
        <w:ind w:hanging="427"/>
      </w:pPr>
      <w:r>
        <w:t>内部ネットワークの情報セキュリティに問題が認められた場合には、ネットワーク管理責任者は速やかに当該内部ネットワークを、外部ネットワークから遮断しなければならない。</w:t>
      </w:r>
    </w:p>
    <w:p w14:paraId="453E4D26" w14:textId="5B77FB0F" w:rsidR="0029384F" w:rsidRDefault="00D74A3E" w:rsidP="000D41D1">
      <w:pPr>
        <w:numPr>
          <w:ilvl w:val="1"/>
          <w:numId w:val="21"/>
        </w:numPr>
        <w:ind w:hanging="427"/>
      </w:pPr>
      <w:r>
        <w:t>外部ネットワークの接続に際し、その接続条件等が定められている場合には、当該条件等に従わなければならない。</w:t>
      </w:r>
    </w:p>
    <w:p w14:paraId="0222967B" w14:textId="0ACAD1B2" w:rsidR="0029384F" w:rsidRDefault="00D74A3E">
      <w:pPr>
        <w:numPr>
          <w:ilvl w:val="0"/>
          <w:numId w:val="21"/>
        </w:numPr>
        <w:spacing w:after="51" w:line="259" w:lineRule="auto"/>
        <w:ind w:hanging="422"/>
      </w:pPr>
      <w:r>
        <w:t>インターネットとの接続</w:t>
      </w:r>
    </w:p>
    <w:p w14:paraId="03F3A0D6" w14:textId="21DB54DC" w:rsidR="0029384F" w:rsidRDefault="00D74A3E">
      <w:pPr>
        <w:numPr>
          <w:ilvl w:val="1"/>
          <w:numId w:val="21"/>
        </w:numPr>
        <w:ind w:hanging="427"/>
      </w:pPr>
      <w:r>
        <w:t>ネットワーク管理責任者は、インターネットとの接続の際は、ファイアウォール等による不正アクセスを防止など情報セキュリティに留意した措置を取らなければならない。</w:t>
      </w:r>
    </w:p>
    <w:p w14:paraId="346DF568" w14:textId="7653426D" w:rsidR="0029384F" w:rsidRDefault="00D74A3E">
      <w:pPr>
        <w:numPr>
          <w:ilvl w:val="1"/>
          <w:numId w:val="21"/>
        </w:numPr>
        <w:ind w:hanging="427"/>
      </w:pPr>
      <w:r>
        <w:t>機密性２</w:t>
      </w:r>
      <w:r w:rsidR="00DC15E4" w:rsidRPr="00DC15E4">
        <w:rPr>
          <w:rFonts w:hint="eastAsia"/>
          <w:strike/>
        </w:rPr>
        <w:t>以上</w:t>
      </w:r>
      <w:r>
        <w:t>に該当する情報を格納したサーバ等からのインターネットへのアクセスは禁止する。ただし、インターネットを利用した情報システムのうち住民等の利用に供するもの及び業務上やむを得ない理由のあるもので情報の保護に必要な措置を実施しているものについては、統括情報セキュリティ責任者及びネットワーク管理責任者の承認の上で利用を認める。</w:t>
      </w:r>
    </w:p>
    <w:p w14:paraId="796C6212" w14:textId="73284CE0" w:rsidR="0029384F" w:rsidRDefault="00D74A3E">
      <w:pPr>
        <w:numPr>
          <w:ilvl w:val="1"/>
          <w:numId w:val="21"/>
        </w:numPr>
        <w:ind w:hanging="427"/>
      </w:pPr>
      <w:r>
        <w:t>ネットワーク管理責任者は、インターネットからのアクセス可能な範囲は、公開用のサーバ類にのみ限定し、それ以外の機器、ネットワークへのアクセスができないような措置を取らなければならない。</w:t>
      </w:r>
    </w:p>
    <w:p w14:paraId="4DFB528C" w14:textId="08FE5901" w:rsidR="0029384F" w:rsidRDefault="00D74A3E">
      <w:pPr>
        <w:numPr>
          <w:ilvl w:val="1"/>
          <w:numId w:val="21"/>
        </w:numPr>
        <w:ind w:hanging="427"/>
      </w:pPr>
      <w:r>
        <w:lastRenderedPageBreak/>
        <w:t>ネットワーク管理責任者は、インターネットとの接続について、アクセス記録や情報セキュリティの確保に必要な記録を取得し、一定の期間保存しなければならない。</w:t>
      </w:r>
    </w:p>
    <w:p w14:paraId="3D9AACC9" w14:textId="20A9379C" w:rsidR="0029384F" w:rsidRDefault="00D74A3E">
      <w:pPr>
        <w:numPr>
          <w:ilvl w:val="1"/>
          <w:numId w:val="21"/>
        </w:numPr>
        <w:ind w:hanging="427"/>
      </w:pPr>
      <w:r>
        <w:t>インターネットからのセキュリティ侵害の恐れがある場合、ネットワーク管理責任者は、直ちにインターネットとの接続を切断しなければならない。</w:t>
      </w:r>
    </w:p>
    <w:p w14:paraId="71E37262" w14:textId="77777777" w:rsidR="0029384F" w:rsidRDefault="00D74A3E">
      <w:pPr>
        <w:spacing w:after="49" w:line="259" w:lineRule="auto"/>
        <w:ind w:left="2" w:firstLine="0"/>
      </w:pPr>
      <w:r>
        <w:t xml:space="preserve"> </w:t>
      </w:r>
    </w:p>
    <w:p w14:paraId="3DA811DD" w14:textId="16C710A6" w:rsidR="0029384F" w:rsidRDefault="00D74A3E">
      <w:pPr>
        <w:numPr>
          <w:ilvl w:val="0"/>
          <w:numId w:val="21"/>
        </w:numPr>
        <w:spacing w:after="49" w:line="259" w:lineRule="auto"/>
        <w:ind w:hanging="422"/>
      </w:pPr>
      <w:r>
        <w:t>インターネット等を利用した情報システム</w:t>
      </w:r>
    </w:p>
    <w:p w14:paraId="73C2134A" w14:textId="6DD673E3" w:rsidR="0029384F" w:rsidRDefault="00D74A3E">
      <w:pPr>
        <w:spacing w:after="29"/>
        <w:ind w:left="633" w:firstLine="209"/>
      </w:pPr>
      <w:r>
        <w:t>インターネットを利用して、情報公開、申請、入札、施設予約等を住民等の利用に供する情報システム及び音声、ファクシミリ等を利用して情報公開等を行う情報システムを運用する場合は、以下の措置を取らなければならない。</w:t>
      </w:r>
    </w:p>
    <w:p w14:paraId="776AED13" w14:textId="5728C586" w:rsidR="0029384F" w:rsidRDefault="00D74A3E">
      <w:pPr>
        <w:numPr>
          <w:ilvl w:val="1"/>
          <w:numId w:val="21"/>
        </w:numPr>
        <w:spacing w:after="125" w:line="259" w:lineRule="auto"/>
        <w:ind w:hanging="427"/>
      </w:pPr>
      <w:r>
        <w:t>情報の漏えい、改ざん等から保護する措置を行うこと。</w:t>
      </w:r>
    </w:p>
    <w:p w14:paraId="5C15E105" w14:textId="522E7B79" w:rsidR="0029384F" w:rsidRDefault="00D74A3E">
      <w:pPr>
        <w:numPr>
          <w:ilvl w:val="1"/>
          <w:numId w:val="21"/>
        </w:numPr>
        <w:ind w:hanging="427"/>
      </w:pPr>
      <w:r>
        <w:t>公開する情報に対しては、情報セキュリティ管理者による承認を必要とし、完全性の確保に留意して行うこと。</w:t>
      </w:r>
    </w:p>
    <w:p w14:paraId="4E66650B" w14:textId="66CC10BC" w:rsidR="0029384F" w:rsidRDefault="00D74A3E">
      <w:pPr>
        <w:numPr>
          <w:ilvl w:val="1"/>
          <w:numId w:val="21"/>
        </w:numPr>
        <w:spacing w:after="26"/>
        <w:ind w:hanging="427"/>
      </w:pPr>
      <w:r>
        <w:t>個人を識別する必要がある情報システムについては、公的個人認証あるいは事前の利用申請等を利用した本人確認の機能を備えなければならない。その際、通信内容は暗号化を行い、盗聴、漏えい、改ざん等から保護しなければならない。また、なりすまし、否認等を防止する機能を備えなければならない。</w:t>
      </w:r>
    </w:p>
    <w:p w14:paraId="493F23DF" w14:textId="3DAAE160" w:rsidR="0029384F" w:rsidRDefault="00D74A3E">
      <w:pPr>
        <w:numPr>
          <w:ilvl w:val="1"/>
          <w:numId w:val="21"/>
        </w:numPr>
        <w:ind w:hanging="427"/>
      </w:pPr>
      <w:r>
        <w:t>利用者の識別に基づきアクセス範囲及び権限設定を厳格に行わなければならない。</w:t>
      </w:r>
    </w:p>
    <w:p w14:paraId="165009CA" w14:textId="5F94FAFC" w:rsidR="0029384F" w:rsidRDefault="00D74A3E">
      <w:pPr>
        <w:numPr>
          <w:ilvl w:val="1"/>
          <w:numId w:val="21"/>
        </w:numPr>
        <w:spacing w:after="128" w:line="259" w:lineRule="auto"/>
        <w:ind w:hanging="427"/>
      </w:pPr>
      <w:r>
        <w:t>不要な機能を稼働させないようにしなければならない。</w:t>
      </w:r>
    </w:p>
    <w:p w14:paraId="179453D1" w14:textId="716D90F3" w:rsidR="0029384F" w:rsidRDefault="00D74A3E">
      <w:pPr>
        <w:numPr>
          <w:ilvl w:val="1"/>
          <w:numId w:val="21"/>
        </w:numPr>
        <w:ind w:hanging="427"/>
      </w:pPr>
      <w:r>
        <w:t>電子的な文書を使用する際には、必要に応じて電子署名の付与等を行い、その真正性及び完全性を保護しなければならない。</w:t>
      </w:r>
    </w:p>
    <w:p w14:paraId="30602CB4" w14:textId="135EC0B4" w:rsidR="0029384F" w:rsidRDefault="00D74A3E">
      <w:pPr>
        <w:numPr>
          <w:ilvl w:val="1"/>
          <w:numId w:val="21"/>
        </w:numPr>
        <w:ind w:hanging="427"/>
      </w:pPr>
      <w:r>
        <w:t>オペレーションシステム、情報システム等におけるセキュリティ上の問題点は速やかに対策を行わなければならない。</w:t>
      </w:r>
    </w:p>
    <w:p w14:paraId="749FBC92" w14:textId="351367C6" w:rsidR="0029384F" w:rsidRDefault="00D74A3E">
      <w:pPr>
        <w:numPr>
          <w:ilvl w:val="1"/>
          <w:numId w:val="21"/>
        </w:numPr>
        <w:ind w:hanging="427"/>
      </w:pPr>
      <w:r>
        <w:t>コンピュータウイルスあるいは悪意をもつたプログラム等の侵入を防止する措置を取らなければならない。</w:t>
      </w:r>
    </w:p>
    <w:p w14:paraId="2F121C4F" w14:textId="4480DB1D" w:rsidR="0029384F" w:rsidRDefault="00D74A3E">
      <w:pPr>
        <w:numPr>
          <w:ilvl w:val="1"/>
          <w:numId w:val="21"/>
        </w:numPr>
        <w:ind w:hanging="427"/>
      </w:pPr>
      <w:r>
        <w:t>利用記録、アクセス記録及び情報セキュリティの確保に必要な記録を取得し、一定の期間保存しなければならない。その際、正確な情報が記録されるよう機器等の時刻同期を行い、また、記録等は改ざん、消去等から保護する措置を施さなければならない。</w:t>
      </w:r>
    </w:p>
    <w:p w14:paraId="64D4D27F" w14:textId="1E62CC9E" w:rsidR="0029384F" w:rsidRDefault="00D74A3E">
      <w:pPr>
        <w:numPr>
          <w:ilvl w:val="1"/>
          <w:numId w:val="21"/>
        </w:numPr>
        <w:spacing w:after="28"/>
        <w:ind w:hanging="427"/>
      </w:pPr>
      <w:r>
        <w:t>インターネットからのセキュリティ侵害の恐れがある場合、ネットワーク管理責任者は、直ちに当該システムの利用を停止し、インターネットとの接続を切断しなければならない。</w:t>
      </w:r>
    </w:p>
    <w:p w14:paraId="2BE229E1" w14:textId="53140A13" w:rsidR="0029384F" w:rsidRDefault="00D74A3E" w:rsidP="000D41D1">
      <w:pPr>
        <w:numPr>
          <w:ilvl w:val="1"/>
          <w:numId w:val="21"/>
        </w:numPr>
        <w:ind w:hanging="427"/>
      </w:pPr>
      <w:r>
        <w:t xml:space="preserve">ネットワーク管理責任者は、当該システムの安全性について、定期的に確認しなければならない。 </w:t>
      </w:r>
    </w:p>
    <w:p w14:paraId="1E6D5F21" w14:textId="5E044CD9" w:rsidR="0029384F" w:rsidRDefault="00D74A3E">
      <w:pPr>
        <w:numPr>
          <w:ilvl w:val="0"/>
          <w:numId w:val="21"/>
        </w:numPr>
        <w:spacing w:after="87" w:line="259" w:lineRule="auto"/>
        <w:ind w:hanging="422"/>
      </w:pPr>
      <w:r>
        <w:t>電子メールのセキュリティ管理</w:t>
      </w:r>
    </w:p>
    <w:p w14:paraId="64E725EA" w14:textId="660500E3" w:rsidR="0029384F" w:rsidRDefault="004F0044" w:rsidP="004F0044">
      <w:pPr>
        <w:ind w:leftChars="300" w:left="1050" w:hangingChars="200" w:hanging="420"/>
      </w:pPr>
      <w:r>
        <w:rPr>
          <w:rFonts w:hint="eastAsia"/>
        </w:rPr>
        <w:lastRenderedPageBreak/>
        <w:t xml:space="preserve">①　</w:t>
      </w:r>
      <w:r w:rsidR="00D74A3E">
        <w:t>ネットワーク管理責任者は、権限のない利用者により、外部から外部への電子メ</w:t>
      </w:r>
      <w:r>
        <w:rPr>
          <w:rFonts w:hint="eastAsia"/>
        </w:rPr>
        <w:t xml:space="preserve">　</w:t>
      </w:r>
      <w:r w:rsidR="00D74A3E">
        <w:t>ール転送（電子メールの中継処理）が行われることを不可能とするよう、電子メールサーバの設定を行わなければならない。</w:t>
      </w:r>
    </w:p>
    <w:p w14:paraId="12A6734D" w14:textId="68FFFF6C" w:rsidR="0029384F" w:rsidRDefault="004F0044" w:rsidP="004F0044">
      <w:pPr>
        <w:ind w:leftChars="300" w:left="1050" w:hangingChars="200" w:hanging="420"/>
      </w:pPr>
      <w:r>
        <w:rPr>
          <w:rFonts w:hint="eastAsia"/>
        </w:rPr>
        <w:t xml:space="preserve">②　</w:t>
      </w:r>
      <w:r w:rsidR="00D74A3E">
        <w:t>ネットワーク管理責任者は、スパムメール等が内部から送信されていることを検</w:t>
      </w:r>
      <w:r>
        <w:rPr>
          <w:rFonts w:hint="eastAsia"/>
        </w:rPr>
        <w:t xml:space="preserve">　</w:t>
      </w:r>
      <w:r w:rsidR="00D74A3E">
        <w:t>知した場合は、メールサーバの運用を停止しなければならない。</w:t>
      </w:r>
    </w:p>
    <w:p w14:paraId="16A21D07" w14:textId="3FF6AED9" w:rsidR="0029384F" w:rsidRDefault="004F0044" w:rsidP="004F0044">
      <w:pPr>
        <w:ind w:leftChars="300" w:left="1050" w:hangingChars="200" w:hanging="420"/>
      </w:pPr>
      <w:r>
        <w:rPr>
          <w:rFonts w:hint="eastAsia"/>
        </w:rPr>
        <w:t xml:space="preserve">③　</w:t>
      </w:r>
      <w:r w:rsidR="00D74A3E">
        <w:t>ネットワーク管理責任者は、電子メールの送受信容量の上限を設定し、上限を超</w:t>
      </w:r>
      <w:r>
        <w:rPr>
          <w:rFonts w:hint="eastAsia"/>
        </w:rPr>
        <w:t xml:space="preserve">　</w:t>
      </w:r>
      <w:r w:rsidR="00D74A3E">
        <w:t>える電子メールの送受信を不可能にしなければならない。</w:t>
      </w:r>
    </w:p>
    <w:p w14:paraId="64405707" w14:textId="759E81C9" w:rsidR="0029384F" w:rsidRDefault="004F0044" w:rsidP="004F0044">
      <w:pPr>
        <w:ind w:leftChars="300" w:left="1050" w:hangingChars="200" w:hanging="420"/>
      </w:pPr>
      <w:r>
        <w:rPr>
          <w:rFonts w:hint="eastAsia"/>
        </w:rPr>
        <w:t>④　ネットワーク</w:t>
      </w:r>
      <w:r w:rsidR="00D74A3E">
        <w:t>管理責任者は、職員等が使用できる電子メールボックスの容量の上</w:t>
      </w:r>
      <w:r>
        <w:rPr>
          <w:rFonts w:hint="eastAsia"/>
        </w:rPr>
        <w:t xml:space="preserve">　</w:t>
      </w:r>
      <w:r w:rsidR="00D74A3E">
        <w:t>限を設定し、上限を超えた場合の対応を職員等に周知しなければならない。</w:t>
      </w:r>
    </w:p>
    <w:p w14:paraId="13579E4F" w14:textId="5CE5FCBF" w:rsidR="0029384F" w:rsidRDefault="004F0044" w:rsidP="004F0044">
      <w:pPr>
        <w:spacing w:after="25"/>
        <w:ind w:leftChars="300" w:left="1050" w:hangingChars="200" w:hanging="420"/>
      </w:pPr>
      <w:r>
        <w:rPr>
          <w:rFonts w:hint="eastAsia"/>
        </w:rPr>
        <w:t xml:space="preserve">⑤　</w:t>
      </w:r>
      <w:r w:rsidR="00D74A3E">
        <w:t>ネットワーク管理責任者は、システム開発や運用等のため事務所に常駐している委託事業者の作業員による電子メールアドレス利用について、委託先との間で利用方法を取り決めなければならない。</w:t>
      </w:r>
    </w:p>
    <w:p w14:paraId="660F1087" w14:textId="42D36B5F" w:rsidR="00DC15E4" w:rsidRDefault="004F0044" w:rsidP="000D41D1">
      <w:pPr>
        <w:ind w:leftChars="300" w:left="1050" w:hangingChars="200" w:hanging="420"/>
      </w:pPr>
      <w:r>
        <w:rPr>
          <w:rFonts w:hint="eastAsia"/>
        </w:rPr>
        <w:t xml:space="preserve">⑥　</w:t>
      </w:r>
      <w:r w:rsidR="00D74A3E">
        <w:t>ネットワーク管理責任者は、職員等が電子メールの送信等により情報資産を無断</w:t>
      </w:r>
      <w:r>
        <w:rPr>
          <w:rFonts w:hint="eastAsia"/>
        </w:rPr>
        <w:t xml:space="preserve">　</w:t>
      </w:r>
      <w:r w:rsidR="00D74A3E">
        <w:t>で外部に持ち出すことを防止するために、電子メールの利用記録あるいは電子 メールそのものの保管、添付ファイルの監視等によりシステム上措置するよう配慮しなければならない。</w:t>
      </w:r>
    </w:p>
    <w:p w14:paraId="48CE40C8" w14:textId="61174F9A" w:rsidR="0029384F" w:rsidRDefault="00D74A3E">
      <w:pPr>
        <w:spacing w:after="87" w:line="259" w:lineRule="auto"/>
        <w:ind w:left="423"/>
      </w:pPr>
      <w:r>
        <w:t>ス</w:t>
      </w:r>
      <w:r w:rsidR="003A1A4A">
        <w:rPr>
          <w:rFonts w:hint="eastAsia"/>
        </w:rPr>
        <w:t xml:space="preserve">　</w:t>
      </w:r>
      <w:r>
        <w:t>複合機のセキュリティ管理</w:t>
      </w:r>
    </w:p>
    <w:p w14:paraId="2B981A24" w14:textId="5655B610" w:rsidR="0029384F" w:rsidRDefault="004F0044" w:rsidP="003A1A4A">
      <w:pPr>
        <w:ind w:leftChars="300" w:left="1050" w:hangingChars="200" w:hanging="420"/>
      </w:pPr>
      <w:r>
        <w:rPr>
          <w:rFonts w:hint="eastAsia"/>
        </w:rPr>
        <w:t>①</w:t>
      </w:r>
      <w:r w:rsidR="003A1A4A">
        <w:rPr>
          <w:rFonts w:hint="eastAsia"/>
        </w:rPr>
        <w:t xml:space="preserve">　</w:t>
      </w:r>
      <w:r w:rsidR="00D74A3E">
        <w:t>ネットワーク管理責任者は、複合機を調達する場合、当該複合機が備える機能、設置環境並びに取り扱う情報資産の分類及び管理方法に応じ、適切なセキュリティ要件を策定しなければならない。</w:t>
      </w:r>
    </w:p>
    <w:p w14:paraId="052F969F" w14:textId="31366BF7" w:rsidR="0029384F" w:rsidRDefault="004F0044" w:rsidP="003A1A4A">
      <w:pPr>
        <w:spacing w:after="25"/>
        <w:ind w:leftChars="300" w:left="1050" w:hangingChars="200" w:hanging="420"/>
      </w:pPr>
      <w:r>
        <w:rPr>
          <w:rFonts w:hint="eastAsia"/>
        </w:rPr>
        <w:t>②</w:t>
      </w:r>
      <w:r w:rsidR="003A1A4A">
        <w:rPr>
          <w:rFonts w:hint="eastAsia"/>
        </w:rPr>
        <w:t xml:space="preserve">　</w:t>
      </w:r>
      <w:r w:rsidR="00D74A3E">
        <w:t>ネットワーク管理責任者は、複合機が備える機能について適切な設定等を行うことにより運用中の複合機に対する情報セキュリティインシデントへの対策を講じなければならない。</w:t>
      </w:r>
    </w:p>
    <w:p w14:paraId="0DB20671" w14:textId="0FD8A8A4" w:rsidR="0029384F" w:rsidRDefault="003A1A4A" w:rsidP="003A1A4A">
      <w:pPr>
        <w:ind w:leftChars="300" w:left="1050" w:hangingChars="200" w:hanging="420"/>
      </w:pPr>
      <w:r>
        <w:rPr>
          <w:rFonts w:hint="eastAsia"/>
        </w:rPr>
        <w:t xml:space="preserve">③　</w:t>
      </w:r>
      <w:r w:rsidR="00D74A3E">
        <w:t>ネットワーク管理責任者は、複合機の運用を終了する場合、複合機のもつ電磁的記録媒体の全ての情報を抹消又は再利用できないようにする対策を講じなければならない。</w:t>
      </w:r>
    </w:p>
    <w:p w14:paraId="5D50134A" w14:textId="7EC20E25" w:rsidR="0029384F" w:rsidRDefault="00DC15E4" w:rsidP="0035732C">
      <w:pPr>
        <w:spacing w:after="49" w:line="259" w:lineRule="auto"/>
        <w:ind w:left="3" w:firstLineChars="200" w:firstLine="420"/>
      </w:pPr>
      <w:r w:rsidRPr="0035732C">
        <w:rPr>
          <w:rFonts w:hint="eastAsia"/>
          <w:color w:val="auto"/>
        </w:rPr>
        <w:t>セ</w:t>
      </w:r>
      <w:r w:rsidR="0035732C">
        <w:rPr>
          <w:rFonts w:hint="eastAsia"/>
        </w:rPr>
        <w:t xml:space="preserve">　</w:t>
      </w:r>
      <w:r w:rsidR="00D74A3E">
        <w:t>無線LANの盗聴対策</w:t>
      </w:r>
    </w:p>
    <w:p w14:paraId="6400E176" w14:textId="6C4537BD" w:rsidR="0029384F" w:rsidRDefault="00D74A3E" w:rsidP="003A1A4A">
      <w:pPr>
        <w:ind w:leftChars="300" w:left="1050" w:hangingChars="200" w:hanging="420"/>
      </w:pPr>
      <w:r>
        <w:t>①</w:t>
      </w:r>
      <w:r w:rsidR="003A1A4A">
        <w:rPr>
          <w:rFonts w:hint="eastAsia"/>
        </w:rPr>
        <w:t xml:space="preserve">　</w:t>
      </w:r>
      <w:r>
        <w:t>ネットワーク管理責任者は、無線 LAN の利用を認める場合、解読が困難な暗号化及び認証技術の使用を義務付けなければならない。</w:t>
      </w:r>
    </w:p>
    <w:p w14:paraId="098A47EB" w14:textId="36783B0E" w:rsidR="0029384F" w:rsidRDefault="00D74A3E" w:rsidP="004F0044">
      <w:pPr>
        <w:spacing w:after="49" w:line="259" w:lineRule="auto"/>
        <w:ind w:left="0" w:firstLine="0"/>
      </w:pPr>
      <w:bookmarkStart w:id="52" w:name="_Toc33939"/>
      <w:r>
        <w:t>（２）コンピュータ、ネットワーク及び情報システムを使用する際の規定</w:t>
      </w:r>
      <w:bookmarkEnd w:id="52"/>
    </w:p>
    <w:p w14:paraId="18F5B493" w14:textId="3D7E696B" w:rsidR="0029384F" w:rsidRDefault="00D74A3E" w:rsidP="004F0044">
      <w:pPr>
        <w:spacing w:after="32"/>
        <w:ind w:leftChars="100" w:left="210" w:right="1470" w:firstLineChars="100" w:firstLine="210"/>
      </w:pPr>
      <w:r>
        <w:t>ア 業務目的以外の使用の禁止</w:t>
      </w:r>
    </w:p>
    <w:p w14:paraId="251D39B4" w14:textId="359F05D6" w:rsidR="0029384F" w:rsidRDefault="003A1A4A" w:rsidP="003A1A4A">
      <w:pPr>
        <w:ind w:leftChars="300" w:left="1050" w:hangingChars="200" w:hanging="420"/>
      </w:pPr>
      <w:r>
        <w:rPr>
          <w:rFonts w:hint="eastAsia"/>
        </w:rPr>
        <w:t xml:space="preserve">①　</w:t>
      </w:r>
      <w:r w:rsidR="00D74A3E">
        <w:t>職員等は、業務目的以外での情報資産、情報システムへのアクセス、メールの使用、ウェブの閲覧等を行ってはならない。</w:t>
      </w:r>
    </w:p>
    <w:p w14:paraId="1ED4FD65" w14:textId="4F81BAA0" w:rsidR="0029384F" w:rsidRDefault="003A1A4A" w:rsidP="000D41D1">
      <w:pPr>
        <w:ind w:leftChars="300" w:left="1050" w:hangingChars="200" w:hanging="420"/>
      </w:pPr>
      <w:r>
        <w:rPr>
          <w:rFonts w:hint="eastAsia"/>
        </w:rPr>
        <w:t xml:space="preserve">②　</w:t>
      </w:r>
      <w:r w:rsidR="00D74A3E">
        <w:t xml:space="preserve">職員等が、業務目的外の使用を行っていることを発見した場合には、当該職員等の所属部署における情報セキュリティ管理者に通知し、適切な措置を求めなければならない。 </w:t>
      </w:r>
    </w:p>
    <w:p w14:paraId="6C09C6A8" w14:textId="624CA181" w:rsidR="0029384F" w:rsidRDefault="00D74A3E">
      <w:pPr>
        <w:spacing w:after="87" w:line="259" w:lineRule="auto"/>
        <w:ind w:left="423"/>
      </w:pPr>
      <w:r>
        <w:t>イ ソフトウェアの導入に関する注意</w:t>
      </w:r>
    </w:p>
    <w:p w14:paraId="4E17195C" w14:textId="30DCBD16" w:rsidR="0029384F" w:rsidRDefault="003A1A4A" w:rsidP="003A1A4A">
      <w:pPr>
        <w:ind w:leftChars="300" w:left="1050" w:hangingChars="200" w:hanging="420"/>
      </w:pPr>
      <w:r>
        <w:rPr>
          <w:rFonts w:hint="eastAsia"/>
        </w:rPr>
        <w:lastRenderedPageBreak/>
        <w:t xml:space="preserve">①　</w:t>
      </w:r>
      <w:r w:rsidR="00D74A3E">
        <w:t>職員等は、新たにソフトウェアを導入する場合は、ネットワーク管理責任者の許可を得なければならない。</w:t>
      </w:r>
    </w:p>
    <w:p w14:paraId="6734C1DA" w14:textId="1F4ECC10" w:rsidR="0029384F" w:rsidRDefault="003A1A4A" w:rsidP="003A1A4A">
      <w:pPr>
        <w:spacing w:after="125" w:line="259" w:lineRule="auto"/>
        <w:ind w:firstLineChars="200" w:firstLine="420"/>
      </w:pPr>
      <w:r>
        <w:rPr>
          <w:rFonts w:hint="eastAsia"/>
        </w:rPr>
        <w:t xml:space="preserve">②　</w:t>
      </w:r>
      <w:r w:rsidR="00D74A3E">
        <w:t>職員等は、正規のライセンスのないソフトウェアを導入してはならない。</w:t>
      </w:r>
    </w:p>
    <w:p w14:paraId="6DFDA375" w14:textId="2CF737D6" w:rsidR="0029384F" w:rsidRDefault="003A1A4A" w:rsidP="003A1A4A">
      <w:pPr>
        <w:ind w:leftChars="300" w:left="1050" w:hangingChars="200" w:hanging="420"/>
      </w:pPr>
      <w:r>
        <w:rPr>
          <w:rFonts w:hint="eastAsia"/>
        </w:rPr>
        <w:t xml:space="preserve">③　</w:t>
      </w:r>
      <w:r w:rsidR="00D74A3E">
        <w:t>職員等は、業務上不必要なソフトウェア及び出所不明なソフトウェア等の安全性が確認されないソフトウェアをインストールしてはならない。</w:t>
      </w:r>
    </w:p>
    <w:p w14:paraId="338A46F0" w14:textId="6A842A35" w:rsidR="0029384F" w:rsidRDefault="003A1A4A" w:rsidP="000D41D1">
      <w:pPr>
        <w:spacing w:after="87" w:line="259" w:lineRule="auto"/>
        <w:ind w:firstLineChars="200" w:firstLine="420"/>
      </w:pPr>
      <w:r>
        <w:rPr>
          <w:rFonts w:hint="eastAsia"/>
        </w:rPr>
        <w:t xml:space="preserve">④　</w:t>
      </w:r>
      <w:r w:rsidR="00D74A3E">
        <w:t>職員等は、導入されているソフトウェアを適切に運用管理しなければならない。</w:t>
      </w:r>
    </w:p>
    <w:p w14:paraId="5AD0417F" w14:textId="7FD51641" w:rsidR="0029384F" w:rsidRDefault="00D74A3E">
      <w:pPr>
        <w:spacing w:after="87" w:line="259" w:lineRule="auto"/>
        <w:ind w:left="423"/>
      </w:pPr>
      <w:r>
        <w:t>ウ 電子メールの送受信等</w:t>
      </w:r>
    </w:p>
    <w:p w14:paraId="026D9CF3" w14:textId="2CC3BCF1" w:rsidR="0029384F" w:rsidRDefault="003A1A4A" w:rsidP="003A1A4A">
      <w:pPr>
        <w:spacing w:after="125" w:line="259" w:lineRule="auto"/>
        <w:ind w:firstLineChars="200" w:firstLine="420"/>
      </w:pPr>
      <w:r>
        <w:rPr>
          <w:rFonts w:hint="eastAsia"/>
        </w:rPr>
        <w:t xml:space="preserve">①　</w:t>
      </w:r>
      <w:r w:rsidR="00D74A3E">
        <w:t>職員等は、業務上不必要な者へ職場の電子メールを転送してはならない。</w:t>
      </w:r>
    </w:p>
    <w:p w14:paraId="422ADAC3" w14:textId="6C3430CE" w:rsidR="0029384F" w:rsidRDefault="003A1A4A" w:rsidP="003A1A4A">
      <w:pPr>
        <w:spacing w:after="125" w:line="259" w:lineRule="auto"/>
        <w:ind w:firstLineChars="200" w:firstLine="420"/>
      </w:pPr>
      <w:r>
        <w:rPr>
          <w:rFonts w:hint="eastAsia"/>
        </w:rPr>
        <w:t xml:space="preserve">②　</w:t>
      </w:r>
      <w:r w:rsidR="00D74A3E">
        <w:t>職員等は、チェーンメールや不審な電子メールを他者に転送してはならない。</w:t>
      </w:r>
    </w:p>
    <w:p w14:paraId="0117456F" w14:textId="75A5B0A0" w:rsidR="0029384F" w:rsidRDefault="003A1A4A" w:rsidP="003A1A4A">
      <w:pPr>
        <w:ind w:leftChars="300" w:left="1050" w:hangingChars="200" w:hanging="420"/>
      </w:pPr>
      <w:r>
        <w:rPr>
          <w:rFonts w:hint="eastAsia"/>
        </w:rPr>
        <w:t xml:space="preserve">③　</w:t>
      </w:r>
      <w:r w:rsidR="00D74A3E">
        <w:t>職員等は、機密性</w:t>
      </w:r>
      <w:r w:rsidR="00DC15E4" w:rsidRPr="0035732C">
        <w:rPr>
          <w:rFonts w:hint="eastAsia"/>
          <w:color w:val="auto"/>
        </w:rPr>
        <w:t>２</w:t>
      </w:r>
      <w:r w:rsidR="00D74A3E">
        <w:t>に該当する情報を、インターネットを利用した電子メール</w:t>
      </w:r>
      <w:r>
        <w:rPr>
          <w:rFonts w:hint="eastAsia"/>
        </w:rPr>
        <w:t xml:space="preserve">　</w:t>
      </w:r>
      <w:r w:rsidR="00D74A3E">
        <w:t>に添付して外部へ送信してはならない。</w:t>
      </w:r>
    </w:p>
    <w:p w14:paraId="74CF6E97" w14:textId="4803B5A8" w:rsidR="0029384F" w:rsidRDefault="003A1A4A" w:rsidP="003A1A4A">
      <w:pPr>
        <w:spacing w:after="25"/>
        <w:ind w:leftChars="300" w:left="1050" w:hangingChars="200" w:hanging="420"/>
      </w:pPr>
      <w:r>
        <w:rPr>
          <w:rFonts w:hint="eastAsia"/>
        </w:rPr>
        <w:t xml:space="preserve">④　</w:t>
      </w:r>
      <w:r w:rsidR="00D74A3E">
        <w:t>職員等は、機密性２の行政情報に該当する添付ファイルのある電子メールを送信する必要がある場合には、事前に情報セキュリティ管理者の承認を受けなければならない。</w:t>
      </w:r>
    </w:p>
    <w:p w14:paraId="54D28AB2" w14:textId="515CBA02" w:rsidR="0029384F" w:rsidRDefault="00B16917" w:rsidP="00B16917">
      <w:pPr>
        <w:ind w:leftChars="300" w:left="1050" w:hangingChars="200" w:hanging="420"/>
      </w:pPr>
      <w:r>
        <w:rPr>
          <w:rFonts w:hint="eastAsia"/>
        </w:rPr>
        <w:t xml:space="preserve">⑤　</w:t>
      </w:r>
      <w:r w:rsidR="00D74A3E">
        <w:t>職員等は、差出人が不明な又は不自然なファイルが添付された電子メールを受信した場合は、直ちに廃棄しなければならない。また、開封した電子メールに不審な点がある場合、直ちに情報セキュリティ管理者に報告しなければならない。</w:t>
      </w:r>
    </w:p>
    <w:p w14:paraId="2C1FAD00" w14:textId="6D58BF9B" w:rsidR="0029384F" w:rsidRDefault="00B16917" w:rsidP="00B16917">
      <w:pPr>
        <w:ind w:leftChars="300" w:left="1050" w:hangingChars="200" w:hanging="420"/>
      </w:pPr>
      <w:r>
        <w:rPr>
          <w:rFonts w:hint="eastAsia"/>
        </w:rPr>
        <w:t xml:space="preserve">⑥　</w:t>
      </w:r>
      <w:r w:rsidR="00D74A3E">
        <w:t>職員等は、複数人に電子メールを送信する場合、必要がある場合を除き、他の送信先の電子メールアドレスが分からないようにしなければならない。</w:t>
      </w:r>
    </w:p>
    <w:p w14:paraId="6FD6E899" w14:textId="0D56A550" w:rsidR="0029384F" w:rsidRDefault="00B16917" w:rsidP="00B546E4">
      <w:pPr>
        <w:ind w:leftChars="300" w:left="1050" w:hangingChars="200" w:hanging="420"/>
      </w:pPr>
      <w:r>
        <w:rPr>
          <w:rFonts w:hint="eastAsia"/>
        </w:rPr>
        <w:t xml:space="preserve">⑦　</w:t>
      </w:r>
      <w:r w:rsidR="00D74A3E">
        <w:t>電子メールを送信する場合は、送信先のメールアドレスが間違いないか確認をしなければならない。また、重要なメールを誤送信した際には、直ちに情報セキュリティ管理者に報告しなければならない。</w:t>
      </w:r>
    </w:p>
    <w:p w14:paraId="22A61A4A" w14:textId="37CA6572" w:rsidR="0029384F" w:rsidRDefault="00D74A3E">
      <w:pPr>
        <w:spacing w:after="87" w:line="259" w:lineRule="auto"/>
        <w:ind w:left="423"/>
      </w:pPr>
      <w:r>
        <w:t>エ</w:t>
      </w:r>
      <w:r w:rsidR="00B16917">
        <w:rPr>
          <w:rFonts w:hint="eastAsia"/>
        </w:rPr>
        <w:t xml:space="preserve">　</w:t>
      </w:r>
      <w:r>
        <w:t>職員等が個人で所有する機器の設置</w:t>
      </w:r>
    </w:p>
    <w:p w14:paraId="594B4127" w14:textId="6AA2917E" w:rsidR="0029384F" w:rsidRDefault="00B16917" w:rsidP="00B16917">
      <w:pPr>
        <w:ind w:leftChars="300" w:left="1050" w:hangingChars="200" w:hanging="420"/>
      </w:pPr>
      <w:r>
        <w:rPr>
          <w:rFonts w:hint="eastAsia"/>
        </w:rPr>
        <w:t xml:space="preserve">①　</w:t>
      </w:r>
      <w:r w:rsidR="00D74A3E">
        <w:t>職員等は、統括情報セキュリティ責任者の許可なく、個人で所有する機器を設置又は庁内ネットワークに接続してはならない。</w:t>
      </w:r>
    </w:p>
    <w:p w14:paraId="63B5561C" w14:textId="2A8D6BBC" w:rsidR="0029384F" w:rsidRDefault="00B16917" w:rsidP="00B546E4">
      <w:pPr>
        <w:ind w:leftChars="300" w:left="1050" w:hangingChars="200" w:hanging="420"/>
      </w:pPr>
      <w:r>
        <w:rPr>
          <w:rFonts w:hint="eastAsia"/>
        </w:rPr>
        <w:t xml:space="preserve">②　</w:t>
      </w:r>
      <w:r w:rsidR="00D74A3E">
        <w:t>職員等は、外部から取り外し可能な記録媒体を持ち込んで、利用してはならない。ただし、職務上やむを得ない場合、情報セキュリティ管理者の許可を得て、コンピュータウイルスに感染していないことを確認の上、利用することができる。</w:t>
      </w:r>
    </w:p>
    <w:p w14:paraId="3EB55660" w14:textId="1ADBACAA" w:rsidR="0029384F" w:rsidRDefault="00D74A3E">
      <w:pPr>
        <w:numPr>
          <w:ilvl w:val="0"/>
          <w:numId w:val="28"/>
        </w:numPr>
        <w:spacing w:after="49" w:line="259" w:lineRule="auto"/>
        <w:ind w:hanging="422"/>
      </w:pPr>
      <w:r>
        <w:t>機器構成の変更</w:t>
      </w:r>
    </w:p>
    <w:p w14:paraId="4DBF716C" w14:textId="787BB645" w:rsidR="0029384F" w:rsidRDefault="00D74A3E">
      <w:pPr>
        <w:numPr>
          <w:ilvl w:val="1"/>
          <w:numId w:val="28"/>
        </w:numPr>
        <w:ind w:hanging="427"/>
      </w:pPr>
      <w:r>
        <w:t>職員等は、情報システムの機器について業務を遂行するため機器の増設及び交換を行う必要がある場合には、ネットワーク管理責任者の許可を得なければならない。</w:t>
      </w:r>
    </w:p>
    <w:p w14:paraId="7632B71D" w14:textId="41B871FD" w:rsidR="0029384F" w:rsidRDefault="00D74A3E" w:rsidP="00B546E4">
      <w:pPr>
        <w:numPr>
          <w:ilvl w:val="1"/>
          <w:numId w:val="28"/>
        </w:numPr>
        <w:ind w:hanging="427"/>
      </w:pPr>
      <w:r>
        <w:t>職員等は、モデム等の機器を増設して、他のネットワークへ接続を行う場合及び他のネットワークからアクセスを可能とする仕組みを構築する場合には、ネットワーク管理責任者の許可を得なければならない。ネットワーク管理責任者は、許</w:t>
      </w:r>
      <w:r>
        <w:lastRenderedPageBreak/>
        <w:t>可に当たって情報システム及び他の情報システムにセキュリティ上の問題を生じさせないことを確認の上、許可するものとする。</w:t>
      </w:r>
    </w:p>
    <w:p w14:paraId="12A7C009" w14:textId="1E7DB1F6" w:rsidR="0029384F" w:rsidRDefault="00D74A3E">
      <w:pPr>
        <w:numPr>
          <w:ilvl w:val="0"/>
          <w:numId w:val="28"/>
        </w:numPr>
        <w:spacing w:after="51" w:line="259" w:lineRule="auto"/>
        <w:ind w:hanging="422"/>
      </w:pPr>
      <w:r>
        <w:t>情報システムの入出力データ</w:t>
      </w:r>
    </w:p>
    <w:p w14:paraId="487ECD58" w14:textId="5720ED0D" w:rsidR="0029384F" w:rsidRDefault="00D74A3E">
      <w:pPr>
        <w:numPr>
          <w:ilvl w:val="1"/>
          <w:numId w:val="28"/>
        </w:numPr>
        <w:ind w:hanging="427"/>
      </w:pPr>
      <w:r>
        <w:t>職員等は、情報システムに入力されるデータの適切なチェック等を行い、それが正確であることを確実にするための対策を施さなければならない。</w:t>
      </w:r>
    </w:p>
    <w:p w14:paraId="4E40A0F7" w14:textId="37A84203" w:rsidR="0029384F" w:rsidRDefault="00D74A3E" w:rsidP="00B546E4">
      <w:pPr>
        <w:numPr>
          <w:ilvl w:val="1"/>
          <w:numId w:val="28"/>
        </w:numPr>
        <w:ind w:hanging="427"/>
      </w:pPr>
      <w:r>
        <w:t>職員等は、情報システムから出力されるデータの処理が正しく行われていることを確認しなければならない。</w:t>
      </w:r>
    </w:p>
    <w:p w14:paraId="206BF4F4" w14:textId="30692B46" w:rsidR="0029384F" w:rsidRDefault="00D74A3E">
      <w:pPr>
        <w:numPr>
          <w:ilvl w:val="0"/>
          <w:numId w:val="28"/>
        </w:numPr>
        <w:spacing w:after="89" w:line="259" w:lineRule="auto"/>
        <w:ind w:hanging="422"/>
      </w:pPr>
      <w:r>
        <w:t>離席時等の対応</w:t>
      </w:r>
    </w:p>
    <w:p w14:paraId="68A10A95" w14:textId="4DADE9FB" w:rsidR="0029384F" w:rsidRDefault="00D74A3E">
      <w:pPr>
        <w:numPr>
          <w:ilvl w:val="1"/>
          <w:numId w:val="28"/>
        </w:numPr>
        <w:ind w:hanging="427"/>
      </w:pPr>
      <w:r>
        <w:t>職員等は、離席時等には、</w:t>
      </w:r>
      <w:r w:rsidRPr="0035732C">
        <w:rPr>
          <w:color w:val="auto"/>
        </w:rPr>
        <w:t>端末をロックするか、</w:t>
      </w:r>
      <w:r>
        <w:t>端末の電源を切断するか又はスクリーンセーバーが稼働するよう設定を行わなければならない。</w:t>
      </w:r>
    </w:p>
    <w:p w14:paraId="051FDD16" w14:textId="23F61BF3" w:rsidR="0029384F" w:rsidRDefault="00D74A3E">
      <w:pPr>
        <w:numPr>
          <w:ilvl w:val="1"/>
          <w:numId w:val="28"/>
        </w:numPr>
        <w:ind w:hanging="427"/>
      </w:pPr>
      <w:r>
        <w:t>職員等は、離席時には机上の記録媒体、書類等を放置せず、情報漏えい及び盗難等から保護するよう配慮しなければならない。</w:t>
      </w:r>
    </w:p>
    <w:p w14:paraId="3C835176" w14:textId="339B03FB" w:rsidR="0029384F" w:rsidRDefault="00D74A3E" w:rsidP="00DD550B">
      <w:pPr>
        <w:spacing w:after="49" w:line="259" w:lineRule="auto"/>
        <w:ind w:left="1" w:firstLine="0"/>
      </w:pPr>
      <w:bookmarkStart w:id="53" w:name="_Toc33940"/>
      <w:r>
        <w:t>（３）アクセス制御</w:t>
      </w:r>
      <w:bookmarkEnd w:id="53"/>
    </w:p>
    <w:p w14:paraId="14D8DEEE" w14:textId="5CF491B1" w:rsidR="0029384F" w:rsidRDefault="00D74A3E">
      <w:pPr>
        <w:ind w:left="212" w:hanging="211"/>
      </w:pPr>
      <w:r>
        <w:t xml:space="preserve">  </w:t>
      </w:r>
      <w:r w:rsidR="00DD550B">
        <w:rPr>
          <w:rFonts w:hint="eastAsia"/>
        </w:rPr>
        <w:t xml:space="preserve">　</w:t>
      </w:r>
      <w:r>
        <w:t>情報システムを主管する情報セキュリティ管理者は、当該情報システムの利用者を以下のように管理しなければならない。また、複数の情報システムを統合的に管理する場合には、ネットワーク管理責任者が同様に管理しなければならない。</w:t>
      </w:r>
    </w:p>
    <w:p w14:paraId="5EED19BD" w14:textId="2D862784" w:rsidR="0029384F" w:rsidRDefault="00CE7D71">
      <w:pPr>
        <w:numPr>
          <w:ilvl w:val="0"/>
          <w:numId w:val="29"/>
        </w:numPr>
        <w:ind w:left="625" w:hanging="212"/>
      </w:pPr>
      <w:r>
        <w:rPr>
          <w:rFonts w:hint="eastAsia"/>
        </w:rPr>
        <w:t xml:space="preserve">　</w:t>
      </w:r>
      <w:r w:rsidR="00D74A3E">
        <w:t>複数の利用者が使用する情報システムにおいて、正規の利用者を識別するために個人毎に利用者情報の登録管理を行わなければならない。また、当該の情報システムにおいては、利用者を識別するための機能を備えなければならない。</w:t>
      </w:r>
    </w:p>
    <w:p w14:paraId="49015A3A" w14:textId="0EA6C23B" w:rsidR="0029384F" w:rsidRDefault="00CE7D71">
      <w:pPr>
        <w:numPr>
          <w:ilvl w:val="0"/>
          <w:numId w:val="29"/>
        </w:numPr>
        <w:ind w:left="625" w:hanging="212"/>
      </w:pPr>
      <w:r>
        <w:rPr>
          <w:rFonts w:hint="eastAsia"/>
        </w:rPr>
        <w:t xml:space="preserve">　</w:t>
      </w:r>
      <w:r w:rsidR="00D74A3E">
        <w:t>情報システムの利用者の登録、変更、抹消等については、情報システム毎に定められた方法に従って行わなければならない。</w:t>
      </w:r>
    </w:p>
    <w:p w14:paraId="53EF327E" w14:textId="2E760BA7" w:rsidR="0029384F" w:rsidRDefault="00CE7D71">
      <w:pPr>
        <w:numPr>
          <w:ilvl w:val="0"/>
          <w:numId w:val="29"/>
        </w:numPr>
        <w:ind w:left="625" w:hanging="212"/>
      </w:pPr>
      <w:r>
        <w:rPr>
          <w:rFonts w:hint="eastAsia"/>
        </w:rPr>
        <w:t xml:space="preserve">　</w:t>
      </w:r>
      <w:r w:rsidR="00D74A3E">
        <w:t>利用者登録、変更等は、当該する情報システムを管理する管理者に対する申請により行わなければならない。その際、申請者が間違いなく本人であることを確認しなければならない。さらに、申請者が使用する利用者識別、パスワード等を、安全な方法で本人に通知しなければならない。また、ＩＣカード等を使用する場合は、安全な方法で本人に渡さなければならない。</w:t>
      </w:r>
    </w:p>
    <w:p w14:paraId="1A70FA4C" w14:textId="3A22F781" w:rsidR="0029384F" w:rsidRDefault="00B546E4">
      <w:pPr>
        <w:numPr>
          <w:ilvl w:val="0"/>
          <w:numId w:val="29"/>
        </w:numPr>
        <w:ind w:left="625" w:hanging="212"/>
      </w:pPr>
      <w:r>
        <w:rPr>
          <w:rFonts w:hint="eastAsia"/>
        </w:rPr>
        <w:t xml:space="preserve">　</w:t>
      </w:r>
      <w:r w:rsidR="00D74A3E">
        <w:t>利用者の登録等に際して、各利用者が利用できる機能は必要最低限のものとし、不要な機能の利用は行えないよう設定しなければならない。</w:t>
      </w:r>
    </w:p>
    <w:p w14:paraId="7B3EE603" w14:textId="7822D699" w:rsidR="0029384F" w:rsidRDefault="00B546E4">
      <w:pPr>
        <w:numPr>
          <w:ilvl w:val="0"/>
          <w:numId w:val="29"/>
        </w:numPr>
        <w:ind w:left="625" w:hanging="212"/>
      </w:pPr>
      <w:r>
        <w:rPr>
          <w:rFonts w:hint="eastAsia"/>
        </w:rPr>
        <w:t xml:space="preserve">　</w:t>
      </w:r>
      <w:r w:rsidR="00D74A3E">
        <w:t>情報システムの管理等に使用する特権をもつた利用者は、必要最低限とし、厳格な管理を行わなければならない。</w:t>
      </w:r>
    </w:p>
    <w:p w14:paraId="370AE7F8" w14:textId="01BE0FC5" w:rsidR="0029384F" w:rsidRDefault="00B546E4">
      <w:pPr>
        <w:numPr>
          <w:ilvl w:val="0"/>
          <w:numId w:val="29"/>
        </w:numPr>
        <w:ind w:left="625" w:hanging="212"/>
      </w:pPr>
      <w:r>
        <w:rPr>
          <w:rFonts w:hint="eastAsia"/>
        </w:rPr>
        <w:t xml:space="preserve">　</w:t>
      </w:r>
      <w:r w:rsidR="00D74A3E">
        <w:t>管理する情報システムに対する各利用者のアクセス権限を、定期的に確認しなければならない。</w:t>
      </w:r>
    </w:p>
    <w:p w14:paraId="3871D7B5" w14:textId="48D3D2AB" w:rsidR="0029384F" w:rsidRDefault="00CE7D71">
      <w:pPr>
        <w:numPr>
          <w:ilvl w:val="0"/>
          <w:numId w:val="29"/>
        </w:numPr>
        <w:ind w:left="625" w:hanging="212"/>
      </w:pPr>
      <w:r>
        <w:rPr>
          <w:rFonts w:hint="eastAsia"/>
        </w:rPr>
        <w:t xml:space="preserve">　</w:t>
      </w:r>
      <w:r w:rsidR="00D74A3E">
        <w:t>職員等はパスワードを忘れてしまった場合、当該する情報システムを管理する管理者に対し、新規パスワード発行の申請を行わなければならない。</w:t>
      </w:r>
    </w:p>
    <w:p w14:paraId="026D0097" w14:textId="0145CE61" w:rsidR="0029384F" w:rsidRDefault="00CE7D71">
      <w:pPr>
        <w:numPr>
          <w:ilvl w:val="0"/>
          <w:numId w:val="29"/>
        </w:numPr>
        <w:ind w:left="625" w:hanging="212"/>
      </w:pPr>
      <w:r>
        <w:rPr>
          <w:rFonts w:hint="eastAsia"/>
        </w:rPr>
        <w:t xml:space="preserve">　</w:t>
      </w:r>
      <w:r w:rsidR="00D74A3E">
        <w:t>職員等が使用するＩＣカード等の紛失連絡を受けた場合、直ちに当該ＩＣカード等を利用したアクセスを停止しなければならない。</w:t>
      </w:r>
    </w:p>
    <w:p w14:paraId="2ABC5F6C" w14:textId="1F24E84B" w:rsidR="0029384F" w:rsidRDefault="00B546E4">
      <w:pPr>
        <w:numPr>
          <w:ilvl w:val="0"/>
          <w:numId w:val="29"/>
        </w:numPr>
        <w:ind w:left="625" w:hanging="212"/>
      </w:pPr>
      <w:r>
        <w:rPr>
          <w:rFonts w:hint="eastAsia"/>
        </w:rPr>
        <w:t xml:space="preserve">　</w:t>
      </w:r>
      <w:r w:rsidR="00D74A3E">
        <w:t>退職、異動等により利用権限等に変更が必要な場合には、適切な時期に利用者の抹消、利用権限の変更等を行わなければならない。</w:t>
      </w:r>
    </w:p>
    <w:p w14:paraId="17A57F6A" w14:textId="4C8619D3" w:rsidR="0029384F" w:rsidRDefault="00B546E4">
      <w:pPr>
        <w:numPr>
          <w:ilvl w:val="0"/>
          <w:numId w:val="29"/>
        </w:numPr>
        <w:ind w:left="625" w:hanging="212"/>
      </w:pPr>
      <w:r>
        <w:rPr>
          <w:rFonts w:hint="eastAsia"/>
        </w:rPr>
        <w:lastRenderedPageBreak/>
        <w:t xml:space="preserve">　</w:t>
      </w:r>
      <w:r w:rsidR="00D74A3E">
        <w:t>複数の利用者からなるグループに対しての利用者識別の使用は、業務上必要であり、当該システム等を管理する管理者が認可した場合にのみ使用を認める。その際、</w:t>
      </w:r>
    </w:p>
    <w:p w14:paraId="4315D36F" w14:textId="77777777" w:rsidR="0029384F" w:rsidRDefault="00D74A3E">
      <w:pPr>
        <w:spacing w:after="49" w:line="259" w:lineRule="auto"/>
        <w:ind w:left="10" w:right="87"/>
        <w:jc w:val="right"/>
      </w:pPr>
      <w:r>
        <w:t xml:space="preserve">グループから利用者が離脱した際には、パスワードの変更を行わなければならない。 </w:t>
      </w:r>
    </w:p>
    <w:p w14:paraId="375D1F91" w14:textId="3A0D85D4" w:rsidR="0029384F" w:rsidRDefault="00CE7D71">
      <w:pPr>
        <w:numPr>
          <w:ilvl w:val="0"/>
          <w:numId w:val="29"/>
        </w:numPr>
        <w:ind w:left="625" w:hanging="212"/>
      </w:pPr>
      <w:r>
        <w:rPr>
          <w:rFonts w:hint="eastAsia"/>
        </w:rPr>
        <w:t xml:space="preserve">　</w:t>
      </w:r>
      <w:r w:rsidR="00D74A3E">
        <w:t>情報システムが使用する利用者情報、パスワード等は安全に管理し、消去、改ざん、漏えい等から保護し、破損等の際に迅速に復旧できるよう必要な措置を施さなければならない。</w:t>
      </w:r>
    </w:p>
    <w:p w14:paraId="0A90DA24" w14:textId="5245516C" w:rsidR="0029384F" w:rsidRDefault="00B546E4">
      <w:pPr>
        <w:numPr>
          <w:ilvl w:val="0"/>
          <w:numId w:val="29"/>
        </w:numPr>
        <w:ind w:left="625" w:hanging="212"/>
      </w:pPr>
      <w:r>
        <w:rPr>
          <w:rFonts w:hint="eastAsia"/>
        </w:rPr>
        <w:t xml:space="preserve">　</w:t>
      </w:r>
      <w:r w:rsidR="00D74A3E">
        <w:t>ネットワーク管理責任者及び情報システムの管理者は、利用されていないIDが放置されないよう、人事管理部門と連携し、点検しなければならない。</w:t>
      </w:r>
    </w:p>
    <w:p w14:paraId="720D5019" w14:textId="77777777" w:rsidR="0029384F" w:rsidRDefault="00D74A3E">
      <w:pPr>
        <w:spacing w:after="49" w:line="259" w:lineRule="auto"/>
        <w:ind w:left="0" w:firstLine="0"/>
      </w:pPr>
      <w:r>
        <w:t xml:space="preserve"> </w:t>
      </w:r>
    </w:p>
    <w:p w14:paraId="03C6B1B1" w14:textId="60F0E0E8" w:rsidR="0029384F" w:rsidRPr="0035732C" w:rsidRDefault="00D74A3E">
      <w:pPr>
        <w:pStyle w:val="2"/>
        <w:spacing w:after="49" w:line="259" w:lineRule="auto"/>
        <w:ind w:left="10"/>
        <w:rPr>
          <w:color w:val="auto"/>
        </w:rPr>
      </w:pPr>
      <w:bookmarkStart w:id="54" w:name="_Toc33941"/>
      <w:r w:rsidRPr="0035732C">
        <w:rPr>
          <w:color w:val="auto"/>
        </w:rPr>
        <w:t>（４）職員等による外部からのアクセス等の制限</w:t>
      </w:r>
      <w:bookmarkEnd w:id="54"/>
    </w:p>
    <w:p w14:paraId="789B8846" w14:textId="13F10EE8" w:rsidR="0029384F" w:rsidRPr="0035732C" w:rsidRDefault="00CE7D71">
      <w:pPr>
        <w:numPr>
          <w:ilvl w:val="0"/>
          <w:numId w:val="30"/>
        </w:numPr>
        <w:ind w:hanging="211"/>
        <w:rPr>
          <w:color w:val="auto"/>
        </w:rPr>
      </w:pPr>
      <w:r w:rsidRPr="0035732C">
        <w:rPr>
          <w:rFonts w:hint="eastAsia"/>
          <w:color w:val="auto"/>
        </w:rPr>
        <w:t xml:space="preserve">　</w:t>
      </w:r>
      <w:r w:rsidR="00D74A3E" w:rsidRPr="0035732C">
        <w:rPr>
          <w:color w:val="auto"/>
        </w:rPr>
        <w:t xml:space="preserve">職員等が外部から内部のネットワーク又は情報システムにアクセスする場合は、統括情報セキュリティ責任者及び当該情報システムを管理する情報システム管理者の許可を得なければならない。 </w:t>
      </w:r>
    </w:p>
    <w:p w14:paraId="01C7CF62" w14:textId="7450EE6F" w:rsidR="0029384F" w:rsidRPr="0035732C" w:rsidRDefault="006935C9">
      <w:pPr>
        <w:numPr>
          <w:ilvl w:val="0"/>
          <w:numId w:val="30"/>
        </w:numPr>
        <w:ind w:hanging="211"/>
        <w:rPr>
          <w:color w:val="auto"/>
        </w:rPr>
      </w:pPr>
      <w:r w:rsidRPr="0035732C">
        <w:rPr>
          <w:rFonts w:hint="eastAsia"/>
          <w:color w:val="auto"/>
        </w:rPr>
        <w:t xml:space="preserve">　</w:t>
      </w:r>
      <w:r w:rsidR="00D74A3E" w:rsidRPr="0035732C">
        <w:rPr>
          <w:color w:val="auto"/>
        </w:rPr>
        <w:t xml:space="preserve">統括情報セキュリティ責任者は、内部のネットワーク又は情報システムに対する外部からのアクセスを、アクセスが必要な合理的理由を有する必要最小限の者に限定し、アクセス可能な範囲も必要最低限に制限しなければならない。 </w:t>
      </w:r>
    </w:p>
    <w:p w14:paraId="696B9015" w14:textId="1B669DBA" w:rsidR="0029384F" w:rsidRPr="0035732C" w:rsidRDefault="00CE7D71">
      <w:pPr>
        <w:numPr>
          <w:ilvl w:val="0"/>
          <w:numId w:val="30"/>
        </w:numPr>
        <w:ind w:hanging="211"/>
        <w:rPr>
          <w:color w:val="auto"/>
        </w:rPr>
      </w:pPr>
      <w:r w:rsidRPr="0035732C">
        <w:rPr>
          <w:rFonts w:hint="eastAsia"/>
          <w:color w:val="auto"/>
        </w:rPr>
        <w:t xml:space="preserve">　</w:t>
      </w:r>
      <w:r w:rsidR="00D74A3E" w:rsidRPr="0035732C">
        <w:rPr>
          <w:color w:val="auto"/>
        </w:rPr>
        <w:t xml:space="preserve">統括情報セキュリティ責任者は、外部からのアクセスを認める場合、システム上利用者の本人確認を行う機能を確保しなければならない。 </w:t>
      </w:r>
    </w:p>
    <w:p w14:paraId="5E835949" w14:textId="7E549A41" w:rsidR="0029384F" w:rsidRPr="0035732C" w:rsidRDefault="006935C9">
      <w:pPr>
        <w:numPr>
          <w:ilvl w:val="0"/>
          <w:numId w:val="30"/>
        </w:numPr>
        <w:ind w:hanging="211"/>
        <w:rPr>
          <w:color w:val="auto"/>
        </w:rPr>
      </w:pPr>
      <w:r w:rsidRPr="0035732C">
        <w:rPr>
          <w:rFonts w:hint="eastAsia"/>
          <w:color w:val="auto"/>
        </w:rPr>
        <w:t xml:space="preserve">　</w:t>
      </w:r>
      <w:r w:rsidR="00D74A3E" w:rsidRPr="0035732C">
        <w:rPr>
          <w:color w:val="auto"/>
        </w:rPr>
        <w:t xml:space="preserve">統括情報セキュリティ責任者は、外部からのアクセスを認める場合、通信途上の盗聴を防御するために暗号化等の措置を講じなければならない。 </w:t>
      </w:r>
    </w:p>
    <w:p w14:paraId="70052653" w14:textId="5E9E9677" w:rsidR="0029384F" w:rsidRPr="0035732C" w:rsidRDefault="006935C9">
      <w:pPr>
        <w:numPr>
          <w:ilvl w:val="0"/>
          <w:numId w:val="30"/>
        </w:numPr>
        <w:ind w:hanging="211"/>
        <w:rPr>
          <w:color w:val="auto"/>
        </w:rPr>
      </w:pPr>
      <w:r w:rsidRPr="0035732C">
        <w:rPr>
          <w:rFonts w:hint="eastAsia"/>
          <w:color w:val="auto"/>
        </w:rPr>
        <w:t xml:space="preserve">　</w:t>
      </w:r>
      <w:r w:rsidR="00D74A3E" w:rsidRPr="0035732C">
        <w:rPr>
          <w:color w:val="auto"/>
        </w:rPr>
        <w:t xml:space="preserve">統括情報セキュリティ責任者及び情報システム管理者は、外部からのアクセスに利用するモバイル端末を職員等に貸与する場合、セキュリティ確保のために必要な措置を講じなければならない。 </w:t>
      </w:r>
    </w:p>
    <w:p w14:paraId="109C3212" w14:textId="518142E2" w:rsidR="0029384F" w:rsidRPr="0035732C" w:rsidRDefault="006935C9">
      <w:pPr>
        <w:numPr>
          <w:ilvl w:val="0"/>
          <w:numId w:val="30"/>
        </w:numPr>
        <w:ind w:hanging="211"/>
        <w:rPr>
          <w:color w:val="auto"/>
        </w:rPr>
      </w:pPr>
      <w:r w:rsidRPr="0035732C">
        <w:rPr>
          <w:rFonts w:hint="eastAsia"/>
          <w:color w:val="auto"/>
        </w:rPr>
        <w:t xml:space="preserve">　</w:t>
      </w:r>
      <w:r w:rsidR="00D74A3E" w:rsidRPr="0035732C">
        <w:rPr>
          <w:color w:val="auto"/>
        </w:rPr>
        <w:t xml:space="preserve">職員等は、持ち込んだ又は外部から持ち帰ったモバイル端末を庁内のネットワークに接続する前に、コンピュータウイルスに感染していないこと、パッチの適用状況等を確認し、情報セキュリティ管理者の許可を得るか、もしくは情報セキュリティ管理者によって事前に定義されたポリシーに従って接続しなければならない。 </w:t>
      </w:r>
    </w:p>
    <w:p w14:paraId="53399004" w14:textId="59182BDF" w:rsidR="0029384F" w:rsidRPr="0035732C" w:rsidRDefault="00CE7D71">
      <w:pPr>
        <w:numPr>
          <w:ilvl w:val="0"/>
          <w:numId w:val="30"/>
        </w:numPr>
        <w:ind w:hanging="211"/>
        <w:rPr>
          <w:color w:val="auto"/>
        </w:rPr>
      </w:pPr>
      <w:r w:rsidRPr="0035732C">
        <w:rPr>
          <w:rFonts w:hint="eastAsia"/>
          <w:color w:val="auto"/>
        </w:rPr>
        <w:t xml:space="preserve">　</w:t>
      </w:r>
      <w:r w:rsidR="00D74A3E" w:rsidRPr="0035732C">
        <w:rPr>
          <w:color w:val="auto"/>
        </w:rPr>
        <w:t>統括情報セキュリティ責任者は、公衆通信回線（公衆無線 LAN 等）の庁外通信回線を庁内ネットワークに接続することは原則として禁止しなければならない。ただし、やむを得ず接続を許可する場合は、ファイアウォールを経由した上で、多要素認証に加えて通信内容の暗号化等、情報セキュリティ確保のために必要な措置を講じなければならない。</w:t>
      </w:r>
    </w:p>
    <w:p w14:paraId="6256BB20" w14:textId="17A67867" w:rsidR="0029384F" w:rsidRPr="0035732C" w:rsidRDefault="006935C9">
      <w:pPr>
        <w:numPr>
          <w:ilvl w:val="0"/>
          <w:numId w:val="30"/>
        </w:numPr>
        <w:ind w:hanging="211"/>
        <w:rPr>
          <w:color w:val="auto"/>
        </w:rPr>
      </w:pPr>
      <w:r w:rsidRPr="0035732C">
        <w:rPr>
          <w:rFonts w:hint="eastAsia"/>
          <w:color w:val="auto"/>
        </w:rPr>
        <w:t xml:space="preserve">　</w:t>
      </w:r>
      <w:r w:rsidR="00D74A3E" w:rsidRPr="0035732C">
        <w:rPr>
          <w:color w:val="auto"/>
        </w:rPr>
        <w:t>職員等が個人で所有する機器を用いて、外部からのアクセス及び村が利用する外部サービスへアクセスを行う場合、統括情報セキュリティ責任者及び情報システム管理者は、セキュリティ確保のために必要な措置を定めなければならない。</w:t>
      </w:r>
    </w:p>
    <w:p w14:paraId="34559404" w14:textId="3A14D0A2" w:rsidR="0029384F" w:rsidRPr="0035732C" w:rsidRDefault="00D74A3E">
      <w:pPr>
        <w:ind w:left="624" w:hanging="211"/>
        <w:rPr>
          <w:color w:val="auto"/>
        </w:rPr>
      </w:pPr>
      <w:r w:rsidRPr="0035732C">
        <w:rPr>
          <w:color w:val="auto"/>
        </w:rPr>
        <w:t xml:space="preserve">  職員等は、外部からのアクセスを行う場合には、統括情報セキュリティ責任者の許可を得たうえで定められた措置を実施しなければならない。</w:t>
      </w:r>
    </w:p>
    <w:p w14:paraId="521C2BAD" w14:textId="77777777" w:rsidR="0029384F" w:rsidRPr="0035732C" w:rsidRDefault="00D74A3E">
      <w:pPr>
        <w:spacing w:after="49" w:line="259" w:lineRule="auto"/>
        <w:ind w:left="1" w:firstLine="0"/>
        <w:rPr>
          <w:color w:val="auto"/>
        </w:rPr>
      </w:pPr>
      <w:r w:rsidRPr="0035732C">
        <w:rPr>
          <w:color w:val="auto"/>
        </w:rPr>
        <w:t xml:space="preserve"> </w:t>
      </w:r>
    </w:p>
    <w:p w14:paraId="1DC47DF7" w14:textId="4B94BC4E" w:rsidR="0029384F" w:rsidRPr="0035732C" w:rsidRDefault="00D74A3E">
      <w:pPr>
        <w:pStyle w:val="2"/>
        <w:ind w:left="400" w:right="2730" w:hanging="399"/>
        <w:rPr>
          <w:color w:val="auto"/>
        </w:rPr>
      </w:pPr>
      <w:bookmarkStart w:id="55" w:name="_Toc33942"/>
      <w:r w:rsidRPr="0035732C">
        <w:rPr>
          <w:color w:val="auto"/>
        </w:rPr>
        <w:lastRenderedPageBreak/>
        <w:t>（５）コンピュータ、情報システム等の開発、導入、保守等</w:t>
      </w:r>
      <w:bookmarkEnd w:id="55"/>
    </w:p>
    <w:p w14:paraId="162138B6" w14:textId="2408D3EE" w:rsidR="0029384F" w:rsidRPr="0035732C" w:rsidRDefault="00D74A3E">
      <w:pPr>
        <w:numPr>
          <w:ilvl w:val="0"/>
          <w:numId w:val="31"/>
        </w:numPr>
        <w:ind w:hanging="422"/>
        <w:rPr>
          <w:color w:val="auto"/>
        </w:rPr>
      </w:pPr>
      <w:r w:rsidRPr="0035732C">
        <w:rPr>
          <w:color w:val="auto"/>
        </w:rPr>
        <w:t>コンピュータ、情報システム等の調達</w:t>
      </w:r>
    </w:p>
    <w:p w14:paraId="138958A4" w14:textId="77777777" w:rsidR="0029384F" w:rsidRPr="0035732C" w:rsidRDefault="00D74A3E">
      <w:pPr>
        <w:numPr>
          <w:ilvl w:val="1"/>
          <w:numId w:val="31"/>
        </w:numPr>
        <w:ind w:hanging="427"/>
        <w:rPr>
          <w:color w:val="auto"/>
        </w:rPr>
      </w:pPr>
      <w:r w:rsidRPr="0035732C">
        <w:rPr>
          <w:color w:val="auto"/>
        </w:rPr>
        <w:t xml:space="preserve">情報システム管理者は、情報システム開発、導入、保守等の調達にあたっては、調達仕様書に必要とする技術的なセキュリティ機能を明記しなければならない。 </w:t>
      </w:r>
    </w:p>
    <w:p w14:paraId="171A39BD" w14:textId="01B711E7" w:rsidR="0029384F" w:rsidRPr="0035732C" w:rsidRDefault="00D74A3E">
      <w:pPr>
        <w:numPr>
          <w:ilvl w:val="1"/>
          <w:numId w:val="31"/>
        </w:numPr>
        <w:ind w:hanging="427"/>
        <w:rPr>
          <w:color w:val="auto"/>
        </w:rPr>
      </w:pPr>
      <w:r w:rsidRPr="0035732C">
        <w:rPr>
          <w:color w:val="auto"/>
        </w:rPr>
        <w:t>情報システム管理者は、機器、ソフトウェアの調達、開発及び導入に当たっては、情報セキュリティ上問題のないことを確認しなければならない。</w:t>
      </w:r>
    </w:p>
    <w:p w14:paraId="6425B6F0" w14:textId="6736867C" w:rsidR="0029384F" w:rsidRPr="0035732C" w:rsidRDefault="00D74A3E">
      <w:pPr>
        <w:numPr>
          <w:ilvl w:val="1"/>
          <w:numId w:val="31"/>
        </w:numPr>
        <w:ind w:hanging="427"/>
        <w:rPr>
          <w:color w:val="auto"/>
        </w:rPr>
      </w:pPr>
      <w:r w:rsidRPr="0035732C">
        <w:rPr>
          <w:color w:val="auto"/>
        </w:rPr>
        <w:t>情報システム管理者は、開発若しくは変更したソフトウェアを情報システムに取り入れる場合、又は新たな設備を導入する場合は、既に稼動している情報システムに接続する前に十分な試験を行わなければならない。</w:t>
      </w:r>
    </w:p>
    <w:p w14:paraId="15E806A2" w14:textId="31D22C66" w:rsidR="0029384F" w:rsidRPr="0035732C" w:rsidRDefault="00D74A3E">
      <w:pPr>
        <w:numPr>
          <w:ilvl w:val="1"/>
          <w:numId w:val="31"/>
        </w:numPr>
        <w:ind w:hanging="427"/>
        <w:rPr>
          <w:color w:val="auto"/>
        </w:rPr>
      </w:pPr>
      <w:r w:rsidRPr="0035732C">
        <w:rPr>
          <w:color w:val="auto"/>
        </w:rPr>
        <w:t>情報システム管理者は、上記の開発及び試験については、実際に運用されている環境以外で行わなければならない。</w:t>
      </w:r>
    </w:p>
    <w:p w14:paraId="6E44AFED" w14:textId="12FBADC0" w:rsidR="0029384F" w:rsidRPr="0035732C" w:rsidRDefault="00B546E4" w:rsidP="00B546E4">
      <w:pPr>
        <w:spacing w:after="49" w:line="259" w:lineRule="auto"/>
        <w:ind w:left="2" w:firstLineChars="200" w:firstLine="420"/>
        <w:rPr>
          <w:color w:val="auto"/>
        </w:rPr>
      </w:pPr>
      <w:r w:rsidRPr="0035732C">
        <w:rPr>
          <w:rFonts w:hint="eastAsia"/>
          <w:color w:val="auto"/>
        </w:rPr>
        <w:t xml:space="preserve">イ　</w:t>
      </w:r>
      <w:r w:rsidR="00D74A3E" w:rsidRPr="0035732C">
        <w:rPr>
          <w:color w:val="auto"/>
        </w:rPr>
        <w:t>ソフトウェアの保守及び更新</w:t>
      </w:r>
    </w:p>
    <w:p w14:paraId="5C1E0E9C" w14:textId="3DDFE9C5" w:rsidR="0029384F" w:rsidRPr="0035732C" w:rsidRDefault="00D74A3E">
      <w:pPr>
        <w:numPr>
          <w:ilvl w:val="1"/>
          <w:numId w:val="31"/>
        </w:numPr>
        <w:spacing w:after="0"/>
        <w:ind w:hanging="427"/>
        <w:rPr>
          <w:color w:val="auto"/>
        </w:rPr>
      </w:pPr>
      <w:r w:rsidRPr="0035732C">
        <w:rPr>
          <w:color w:val="auto"/>
        </w:rPr>
        <w:t>情報システム管理者は、情報セキュリティに重大な影響を及ぼすソフトウェアについては、適切な保守が行われるようにし、その不具合については、速やかに修正等の対応を行わなければならない。なお、修正等を実施するソフトウェアについては、ベンダーからの保証があるものなどの信頼できるものに限定しなければならない。</w:t>
      </w:r>
    </w:p>
    <w:p w14:paraId="08235144" w14:textId="5217FA70" w:rsidR="0029384F" w:rsidRPr="0035732C" w:rsidRDefault="00D74A3E">
      <w:pPr>
        <w:numPr>
          <w:ilvl w:val="1"/>
          <w:numId w:val="31"/>
        </w:numPr>
        <w:ind w:hanging="427"/>
        <w:rPr>
          <w:color w:val="auto"/>
        </w:rPr>
      </w:pPr>
      <w:r w:rsidRPr="0035732C">
        <w:rPr>
          <w:color w:val="auto"/>
        </w:rPr>
        <w:t>情報システム管理者は、情報システムのソフトウェアの更新等については、計画的に実施しなければならない。</w:t>
      </w:r>
    </w:p>
    <w:p w14:paraId="3B7C9DA3" w14:textId="0032F7C5" w:rsidR="0029384F" w:rsidRPr="0035732C" w:rsidRDefault="00D74A3E" w:rsidP="00B546E4">
      <w:pPr>
        <w:numPr>
          <w:ilvl w:val="1"/>
          <w:numId w:val="31"/>
        </w:numPr>
        <w:ind w:hanging="427"/>
        <w:rPr>
          <w:color w:val="auto"/>
        </w:rPr>
      </w:pPr>
      <w:r w:rsidRPr="0035732C">
        <w:rPr>
          <w:color w:val="auto"/>
        </w:rPr>
        <w:t>ネットワーク管理責任者は、使用するオペレーティングシステムの更新に際し、既に稼働している情報システムに問題が発生しないか、十分に検証を行わなければならない。</w:t>
      </w:r>
    </w:p>
    <w:p w14:paraId="36B84830" w14:textId="4DB22CB8" w:rsidR="0029384F" w:rsidRPr="0035732C" w:rsidRDefault="00B546E4" w:rsidP="00B546E4">
      <w:pPr>
        <w:spacing w:after="49" w:line="259" w:lineRule="auto"/>
        <w:ind w:firstLineChars="100" w:firstLine="210"/>
        <w:rPr>
          <w:color w:val="auto"/>
        </w:rPr>
      </w:pPr>
      <w:r w:rsidRPr="0035732C">
        <w:rPr>
          <w:rFonts w:hint="eastAsia"/>
          <w:color w:val="auto"/>
        </w:rPr>
        <w:t xml:space="preserve">ウ　</w:t>
      </w:r>
      <w:r w:rsidR="00D74A3E" w:rsidRPr="0035732C">
        <w:rPr>
          <w:color w:val="auto"/>
        </w:rPr>
        <w:t>機器の修理及び廃棄</w:t>
      </w:r>
    </w:p>
    <w:p w14:paraId="56B62856" w14:textId="58CF0696" w:rsidR="0029384F" w:rsidRPr="0035732C" w:rsidRDefault="00D74A3E">
      <w:pPr>
        <w:numPr>
          <w:ilvl w:val="1"/>
          <w:numId w:val="31"/>
        </w:numPr>
        <w:ind w:hanging="427"/>
        <w:rPr>
          <w:color w:val="auto"/>
        </w:rPr>
      </w:pPr>
      <w:r w:rsidRPr="0035732C">
        <w:rPr>
          <w:color w:val="auto"/>
        </w:rPr>
        <w:t>記録媒体の含まれる機器の故障を外部の業者に修理させる際、行政情報を消去することが難しい場合は、修理を委託する業者と守秘義務を明記した契約を締結しなければならない。</w:t>
      </w:r>
    </w:p>
    <w:p w14:paraId="25364F59" w14:textId="193C97B0" w:rsidR="0029384F" w:rsidRPr="0035732C" w:rsidRDefault="00D74A3E">
      <w:pPr>
        <w:numPr>
          <w:ilvl w:val="1"/>
          <w:numId w:val="31"/>
        </w:numPr>
        <w:ind w:hanging="427"/>
        <w:rPr>
          <w:color w:val="auto"/>
        </w:rPr>
      </w:pPr>
      <w:r w:rsidRPr="0035732C">
        <w:rPr>
          <w:color w:val="auto"/>
        </w:rPr>
        <w:t>記録媒体の含まれる機器を、外部の業者に修理させる場合又は貸借期限終了等により廃棄する場合は、可能な範囲でバックアップを取り、記録媒体内のすべての行政情報を消去しなければならない。</w:t>
      </w:r>
    </w:p>
    <w:p w14:paraId="2F8ED696" w14:textId="77777777" w:rsidR="0029384F" w:rsidRDefault="00D74A3E">
      <w:pPr>
        <w:spacing w:after="49" w:line="259" w:lineRule="auto"/>
        <w:ind w:left="566" w:firstLine="0"/>
      </w:pPr>
      <w:r>
        <w:t xml:space="preserve"> </w:t>
      </w:r>
    </w:p>
    <w:p w14:paraId="15CAF663" w14:textId="449403B1" w:rsidR="0029384F" w:rsidRDefault="00D74A3E">
      <w:pPr>
        <w:pStyle w:val="2"/>
        <w:ind w:left="422" w:right="1043" w:hanging="420"/>
      </w:pPr>
      <w:bookmarkStart w:id="56" w:name="_Toc33943"/>
      <w:r>
        <w:t>（６）コンピュータウイルス及びその他の悪意をもつたソフトウェアへの対策</w:t>
      </w:r>
      <w:bookmarkEnd w:id="56"/>
    </w:p>
    <w:p w14:paraId="265AE8CB" w14:textId="7D5E8573" w:rsidR="0029384F" w:rsidRDefault="00B16917" w:rsidP="00B16917">
      <w:pPr>
        <w:ind w:right="521" w:firstLineChars="100" w:firstLine="210"/>
      </w:pPr>
      <w:r>
        <w:rPr>
          <w:rFonts w:hint="eastAsia"/>
        </w:rPr>
        <w:t xml:space="preserve">ア　</w:t>
      </w:r>
      <w:r w:rsidR="00D74A3E">
        <w:t>ネットワーク管理責任者の措置事項</w:t>
      </w:r>
    </w:p>
    <w:p w14:paraId="08A16966" w14:textId="2E32790D" w:rsidR="0029384F" w:rsidRDefault="00D74A3E" w:rsidP="00B16917">
      <w:pPr>
        <w:ind w:leftChars="300" w:left="630" w:firstLineChars="100" w:firstLine="210"/>
      </w:pPr>
      <w:r>
        <w:t>ネットワーク管理責任者は、コンピュータウイルス及びその他の悪意をもつたソフトウェア（以下、「不正プログラム」という。）への対策として、次の事項を実施しなければならない。</w:t>
      </w:r>
    </w:p>
    <w:p w14:paraId="335523A1" w14:textId="615AAD54" w:rsidR="0029384F" w:rsidRDefault="00D74A3E">
      <w:pPr>
        <w:numPr>
          <w:ilvl w:val="1"/>
          <w:numId w:val="32"/>
        </w:numPr>
        <w:ind w:hanging="427"/>
      </w:pPr>
      <w:r>
        <w:t>情報システムのサーバ及び必要な機器に不正プログラム対策のソフトを導入すること。</w:t>
      </w:r>
    </w:p>
    <w:p w14:paraId="6444AC74" w14:textId="6EB865E6" w:rsidR="0029384F" w:rsidRDefault="00D74A3E">
      <w:pPr>
        <w:numPr>
          <w:ilvl w:val="1"/>
          <w:numId w:val="32"/>
        </w:numPr>
        <w:ind w:hanging="427"/>
      </w:pPr>
      <w:r>
        <w:lastRenderedPageBreak/>
        <w:t>不正プログラム対策のソフトウェア及びそのチェック用のパターンファイルは常に最新のものに保つこと。</w:t>
      </w:r>
    </w:p>
    <w:p w14:paraId="3998DD98" w14:textId="332A2875" w:rsidR="0029384F" w:rsidRDefault="00D74A3E">
      <w:pPr>
        <w:numPr>
          <w:ilvl w:val="1"/>
          <w:numId w:val="32"/>
        </w:numPr>
        <w:ind w:hanging="427"/>
      </w:pPr>
      <w:r>
        <w:t>定期的に新種の不正プログラムに関する情報収集、情報システム内部の感染状況等について情報収集をすること。</w:t>
      </w:r>
    </w:p>
    <w:p w14:paraId="3879E8EF" w14:textId="735EECBD" w:rsidR="0029384F" w:rsidRDefault="00D74A3E">
      <w:pPr>
        <w:numPr>
          <w:ilvl w:val="1"/>
          <w:numId w:val="32"/>
        </w:numPr>
        <w:spacing w:after="49" w:line="259" w:lineRule="auto"/>
        <w:ind w:hanging="427"/>
      </w:pPr>
      <w:r>
        <w:t>不正プログラム情報について、職員等に対する注意喚起を行うこと。</w:t>
      </w:r>
    </w:p>
    <w:p w14:paraId="37E9F510" w14:textId="1BACFF81" w:rsidR="0029384F" w:rsidRDefault="00D74A3E">
      <w:pPr>
        <w:numPr>
          <w:ilvl w:val="1"/>
          <w:numId w:val="32"/>
        </w:numPr>
        <w:spacing w:after="49" w:line="259" w:lineRule="auto"/>
        <w:ind w:hanging="427"/>
      </w:pPr>
      <w:r>
        <w:t>不正プログラムについて、職員等に対して必要な啓発活動を行うこと。</w:t>
      </w:r>
    </w:p>
    <w:p w14:paraId="256B314B" w14:textId="56D2C09E" w:rsidR="0029384F" w:rsidRDefault="00D74A3E">
      <w:pPr>
        <w:numPr>
          <w:ilvl w:val="1"/>
          <w:numId w:val="32"/>
        </w:numPr>
        <w:ind w:hanging="427"/>
      </w:pPr>
      <w:r>
        <w:t>職員等から、不正プログラムの発見の報告を受けた際には、直ちに当該機器の  ネットワークとの接続を遮断させ、不正プログラムの駆除が終了するまで、再接続を行わせないこと。</w:t>
      </w:r>
    </w:p>
    <w:p w14:paraId="1C4ED2DB" w14:textId="6E34558C" w:rsidR="0029384F" w:rsidRDefault="00D74A3E">
      <w:pPr>
        <w:numPr>
          <w:ilvl w:val="1"/>
          <w:numId w:val="32"/>
        </w:numPr>
        <w:spacing w:after="40"/>
        <w:ind w:hanging="427"/>
      </w:pPr>
      <w:r>
        <w:t>インターネットに接続していないシステムにおいて、記録媒体を使う場合、不正プログラム等の感染を防止するために、</w:t>
      </w:r>
      <w:r w:rsidR="00CE7D71">
        <w:rPr>
          <w:rFonts w:hint="eastAsia"/>
        </w:rPr>
        <w:t>下條</w:t>
      </w:r>
      <w:r>
        <w:t>村が管理している媒体以外を職員等に利用させてはならない。また、不正プログラムの感染、侵入が生じる可能性が著しく低い場合を除き、不正プログラム対策のソフトウェアを導入し、定期的に当該ソフトウェア及びパターンファイルの更新を実施しなければならない。</w:t>
      </w:r>
    </w:p>
    <w:p w14:paraId="16FBCF69" w14:textId="68C2C821" w:rsidR="0029384F" w:rsidRPr="0035732C" w:rsidRDefault="00CE7D71" w:rsidP="00CE7D71">
      <w:pPr>
        <w:ind w:leftChars="300" w:left="1050" w:hangingChars="200" w:hanging="420"/>
        <w:rPr>
          <w:color w:val="auto"/>
        </w:rPr>
      </w:pPr>
      <w:r w:rsidRPr="0035732C">
        <w:rPr>
          <w:rFonts w:hint="eastAsia"/>
          <w:color w:val="auto"/>
        </w:rPr>
        <w:t xml:space="preserve">⑧　</w:t>
      </w:r>
      <w:r w:rsidR="00D74A3E" w:rsidRPr="0035732C">
        <w:rPr>
          <w:color w:val="auto"/>
        </w:rPr>
        <w:t>外部ネットワークから受信したファイルは、インターネットのゲートウェイにおいてコンピュータウイルス等の不正プログラムのチェックを行い、不正プログラムのシステムへの侵入を防止しなければならない。</w:t>
      </w:r>
    </w:p>
    <w:p w14:paraId="5550BD4B" w14:textId="138485F7" w:rsidR="0029384F" w:rsidRPr="0035732C" w:rsidRDefault="00CE7D71" w:rsidP="00CE7D71">
      <w:pPr>
        <w:ind w:leftChars="300" w:left="1050" w:hangingChars="200" w:hanging="420"/>
        <w:rPr>
          <w:color w:val="auto"/>
        </w:rPr>
      </w:pPr>
      <w:r w:rsidRPr="0035732C">
        <w:rPr>
          <w:rFonts w:hint="eastAsia"/>
          <w:color w:val="auto"/>
        </w:rPr>
        <w:t xml:space="preserve">⑨　</w:t>
      </w:r>
      <w:r w:rsidR="00D74A3E" w:rsidRPr="0035732C">
        <w:rPr>
          <w:color w:val="auto"/>
        </w:rPr>
        <w:t>外部ネットワークに送信するファイルは、インターネットのゲートウェイにおいてコンピュータウイルス等不正プログラムのチェックを行い、不正プログラムの外部への拡散を防止しなければならない。</w:t>
      </w:r>
    </w:p>
    <w:p w14:paraId="23BFDFCB" w14:textId="6E72EFF7" w:rsidR="0029384F" w:rsidRPr="0035732C" w:rsidRDefault="00D74A3E" w:rsidP="00B546E4">
      <w:pPr>
        <w:spacing w:after="49" w:line="259" w:lineRule="auto"/>
        <w:ind w:left="2" w:firstLine="0"/>
        <w:rPr>
          <w:color w:val="auto"/>
        </w:rPr>
      </w:pPr>
      <w:r w:rsidRPr="0035732C">
        <w:rPr>
          <w:color w:val="auto"/>
        </w:rPr>
        <w:t xml:space="preserve"> </w:t>
      </w:r>
      <w:r w:rsidR="00B546E4" w:rsidRPr="0035732C">
        <w:rPr>
          <w:rFonts w:hint="eastAsia"/>
          <w:color w:val="auto"/>
        </w:rPr>
        <w:t xml:space="preserve">　イ　</w:t>
      </w:r>
      <w:r w:rsidRPr="0035732C">
        <w:rPr>
          <w:color w:val="auto"/>
        </w:rPr>
        <w:t xml:space="preserve">職員等の遵守事項 </w:t>
      </w:r>
    </w:p>
    <w:p w14:paraId="12F928E5" w14:textId="5E13FE64" w:rsidR="0029384F" w:rsidRDefault="00D74A3E">
      <w:pPr>
        <w:spacing w:after="49" w:line="259" w:lineRule="auto"/>
        <w:ind w:left="644"/>
      </w:pPr>
      <w:r>
        <w:t>職員等は、次の事項を遵守しなければならない。</w:t>
      </w:r>
    </w:p>
    <w:p w14:paraId="7BA28ADE" w14:textId="40131BDE" w:rsidR="0029384F" w:rsidRDefault="00D74A3E">
      <w:pPr>
        <w:numPr>
          <w:ilvl w:val="1"/>
          <w:numId w:val="32"/>
        </w:numPr>
        <w:spacing w:after="49" w:line="259" w:lineRule="auto"/>
        <w:ind w:hanging="427"/>
      </w:pPr>
      <w:r>
        <w:t>不正プログラム対策ソフトの常駐を解除しないこと。</w:t>
      </w:r>
    </w:p>
    <w:p w14:paraId="25B650E6" w14:textId="3820EFD0" w:rsidR="0029384F" w:rsidRDefault="00D74A3E">
      <w:pPr>
        <w:numPr>
          <w:ilvl w:val="1"/>
          <w:numId w:val="32"/>
        </w:numPr>
        <w:ind w:hanging="427"/>
      </w:pPr>
      <w:r>
        <w:t>外部からデータ又はソフトウェアを取り入れる場合、及び外部に持ち出す場合には、必ず不正プログラムのチェックを行うこと。</w:t>
      </w:r>
    </w:p>
    <w:p w14:paraId="5E4A50E8" w14:textId="629CC212" w:rsidR="0029384F" w:rsidRDefault="00D74A3E">
      <w:pPr>
        <w:numPr>
          <w:ilvl w:val="1"/>
          <w:numId w:val="32"/>
        </w:numPr>
        <w:spacing w:after="49" w:line="259" w:lineRule="auto"/>
        <w:ind w:hanging="427"/>
      </w:pPr>
      <w:r>
        <w:t>不正プログラムのチェックの実行を途中で止めないこと。</w:t>
      </w:r>
    </w:p>
    <w:p w14:paraId="640ECDD0" w14:textId="32CE1FA1" w:rsidR="0029384F" w:rsidRDefault="00D74A3E">
      <w:pPr>
        <w:numPr>
          <w:ilvl w:val="1"/>
          <w:numId w:val="32"/>
        </w:numPr>
        <w:ind w:hanging="427"/>
      </w:pPr>
      <w:r>
        <w:t>添付ファイルのあるメールを送受信する場合は、不正プログラムのチェックを行うこと。</w:t>
      </w:r>
    </w:p>
    <w:p w14:paraId="26FA963B" w14:textId="28A03D54" w:rsidR="0029384F" w:rsidRDefault="00D74A3E">
      <w:pPr>
        <w:numPr>
          <w:ilvl w:val="1"/>
          <w:numId w:val="32"/>
        </w:numPr>
        <w:spacing w:after="49" w:line="259" w:lineRule="auto"/>
        <w:ind w:hanging="427"/>
      </w:pPr>
      <w:r>
        <w:t>ネットワーク管理責任者の供する不正プログラム情報を常に確認すること。</w:t>
      </w:r>
    </w:p>
    <w:p w14:paraId="76621DF6" w14:textId="265D9130" w:rsidR="0029384F" w:rsidRDefault="00D74A3E">
      <w:pPr>
        <w:numPr>
          <w:ilvl w:val="1"/>
          <w:numId w:val="32"/>
        </w:numPr>
        <w:ind w:hanging="427"/>
      </w:pPr>
      <w:r>
        <w:t>不正プログラムを発見した際には、ネットワーク接続のみ切断し、それ以外はそのままの状態で、直ちにネットワーク管理責任者に報告し、その指示に従うこと。</w:t>
      </w:r>
    </w:p>
    <w:p w14:paraId="2D245FFA" w14:textId="3EBD4B32" w:rsidR="0029384F" w:rsidRPr="0035732C" w:rsidRDefault="00CE7D71" w:rsidP="00CE7D71">
      <w:pPr>
        <w:spacing w:after="0"/>
        <w:ind w:leftChars="300" w:left="1050" w:hangingChars="200" w:hanging="420"/>
        <w:rPr>
          <w:color w:val="auto"/>
        </w:rPr>
      </w:pPr>
      <w:r w:rsidRPr="0035732C">
        <w:rPr>
          <w:rFonts w:hint="eastAsia"/>
          <w:color w:val="auto"/>
        </w:rPr>
        <w:t xml:space="preserve">⑦　</w:t>
      </w:r>
      <w:r w:rsidR="00D74A3E" w:rsidRPr="0035732C">
        <w:rPr>
          <w:color w:val="auto"/>
        </w:rPr>
        <w:t>添付ファイルが付いた電子メールを送受信する場合は、不正プログラム対策ソフトウェアでチェックを行わなければならない。</w:t>
      </w:r>
    </w:p>
    <w:p w14:paraId="6782CC2A" w14:textId="77777777" w:rsidR="0029384F" w:rsidRPr="0035732C" w:rsidRDefault="00D74A3E">
      <w:pPr>
        <w:spacing w:after="70" w:line="259" w:lineRule="auto"/>
        <w:ind w:left="2" w:firstLine="0"/>
        <w:rPr>
          <w:color w:val="auto"/>
        </w:rPr>
      </w:pPr>
      <w:r w:rsidRPr="0035732C">
        <w:rPr>
          <w:color w:val="auto"/>
          <w:sz w:val="20"/>
        </w:rPr>
        <w:t xml:space="preserve"> </w:t>
      </w:r>
    </w:p>
    <w:p w14:paraId="1FDF5900" w14:textId="6E97B7D3" w:rsidR="0029384F" w:rsidRDefault="00D74A3E">
      <w:pPr>
        <w:pStyle w:val="2"/>
        <w:spacing w:after="49" w:line="259" w:lineRule="auto"/>
        <w:ind w:left="12"/>
      </w:pPr>
      <w:bookmarkStart w:id="57" w:name="_Toc33944"/>
      <w:r>
        <w:t>（７）不正アクセス対策</w:t>
      </w:r>
      <w:bookmarkEnd w:id="57"/>
    </w:p>
    <w:p w14:paraId="5666247F" w14:textId="4D740E3E" w:rsidR="0029384F" w:rsidRDefault="00D74A3E">
      <w:pPr>
        <w:numPr>
          <w:ilvl w:val="0"/>
          <w:numId w:val="33"/>
        </w:numPr>
        <w:spacing w:after="51" w:line="259" w:lineRule="auto"/>
        <w:ind w:hanging="422"/>
      </w:pPr>
      <w:r>
        <w:t>ネットワーク管理責任者の措置事項</w:t>
      </w:r>
    </w:p>
    <w:p w14:paraId="279311A0" w14:textId="78532C46" w:rsidR="0029384F" w:rsidRDefault="00D74A3E">
      <w:pPr>
        <w:spacing w:after="49" w:line="259" w:lineRule="auto"/>
        <w:ind w:left="643"/>
      </w:pPr>
      <w:r>
        <w:t>ネットワーク管理責任者は、次の事項を実施しなければならない。</w:t>
      </w:r>
    </w:p>
    <w:p w14:paraId="5017F9C5" w14:textId="29D66BC6" w:rsidR="0029384F" w:rsidRDefault="00D74A3E">
      <w:pPr>
        <w:numPr>
          <w:ilvl w:val="1"/>
          <w:numId w:val="33"/>
        </w:numPr>
        <w:ind w:hanging="427"/>
      </w:pPr>
      <w:r>
        <w:lastRenderedPageBreak/>
        <w:t>セキュリティ上の問題点等の情報収集に努め、メーカー等から修正プログラムの提供があり次第、速やかに対応すること。</w:t>
      </w:r>
    </w:p>
    <w:p w14:paraId="42D5E1D1" w14:textId="21F1459A" w:rsidR="0029384F" w:rsidRDefault="00D74A3E">
      <w:pPr>
        <w:numPr>
          <w:ilvl w:val="1"/>
          <w:numId w:val="33"/>
        </w:numPr>
        <w:ind w:hanging="427"/>
      </w:pPr>
      <w:r>
        <w:t>情報システムに不正な侵入や利用があった場合に探知等できるよう、適切な対策に努めなければならない。</w:t>
      </w:r>
    </w:p>
    <w:p w14:paraId="2244F44E" w14:textId="4007E10A" w:rsidR="0029384F" w:rsidRDefault="00D74A3E">
      <w:pPr>
        <w:numPr>
          <w:ilvl w:val="1"/>
          <w:numId w:val="33"/>
        </w:numPr>
        <w:ind w:hanging="427"/>
      </w:pPr>
      <w:r>
        <w:t>情報システムに攻撃を受けていることが明らかな場合には、侵入経路の切断及びシステムの停止を含め必要な措置を講じなければならない。</w:t>
      </w:r>
    </w:p>
    <w:p w14:paraId="4A5D24F5" w14:textId="09510A0A" w:rsidR="0029384F" w:rsidRDefault="00D74A3E">
      <w:pPr>
        <w:numPr>
          <w:ilvl w:val="1"/>
          <w:numId w:val="33"/>
        </w:numPr>
        <w:ind w:hanging="427"/>
      </w:pPr>
      <w:r>
        <w:t>職員等により庁内ネットワーク及び外部ネットワークに対して不正なアクセスがあった場合は、当該職員等が属する部署の情報セキュリティ管理者に通知し、適切な処置を求めなければならない。</w:t>
      </w:r>
    </w:p>
    <w:p w14:paraId="725FB5ED" w14:textId="04FAC71A" w:rsidR="0029384F" w:rsidRDefault="00D74A3E">
      <w:pPr>
        <w:numPr>
          <w:ilvl w:val="1"/>
          <w:numId w:val="33"/>
        </w:numPr>
        <w:ind w:hanging="427"/>
      </w:pPr>
      <w:r>
        <w:t>不正アクセス及びその未遂が発生した場合、当該不正アクセスが不正アクセス禁止法違反等犯罪の可能性がある場合、警察署に届出を行わなければならない。</w:t>
      </w:r>
    </w:p>
    <w:p w14:paraId="5CD326A7" w14:textId="23B4DD08" w:rsidR="0029384F" w:rsidRDefault="00D74A3E">
      <w:pPr>
        <w:numPr>
          <w:ilvl w:val="0"/>
          <w:numId w:val="33"/>
        </w:numPr>
        <w:spacing w:after="51" w:line="259" w:lineRule="auto"/>
        <w:ind w:hanging="422"/>
      </w:pPr>
      <w:r>
        <w:t>職員等の遵守事項</w:t>
      </w:r>
    </w:p>
    <w:p w14:paraId="2B7EC1B1" w14:textId="6C90324D" w:rsidR="0029384F" w:rsidRDefault="00D74A3E">
      <w:pPr>
        <w:spacing w:after="49" w:line="259" w:lineRule="auto"/>
        <w:ind w:left="643"/>
      </w:pPr>
      <w:r>
        <w:t>職員等は、次の事項を実施しなければならない。</w:t>
      </w:r>
    </w:p>
    <w:p w14:paraId="38D961CB" w14:textId="72E6AF3A" w:rsidR="0029384F" w:rsidRDefault="00D74A3E">
      <w:pPr>
        <w:numPr>
          <w:ilvl w:val="1"/>
          <w:numId w:val="33"/>
        </w:numPr>
        <w:ind w:hanging="427"/>
      </w:pPr>
      <w:r>
        <w:t>外部ネットワークより不正アクセスがあった場合は、情報セキュリティ管理者に報告し、適切な措置を講じなければならない。</w:t>
      </w:r>
    </w:p>
    <w:p w14:paraId="06896EF5" w14:textId="77777777" w:rsidR="0029384F" w:rsidRDefault="00D74A3E">
      <w:pPr>
        <w:spacing w:after="70" w:line="259" w:lineRule="auto"/>
        <w:ind w:left="2" w:firstLine="0"/>
      </w:pPr>
      <w:r>
        <w:rPr>
          <w:sz w:val="20"/>
        </w:rPr>
        <w:t xml:space="preserve"> </w:t>
      </w:r>
    </w:p>
    <w:p w14:paraId="6172680C" w14:textId="16DD3CA2" w:rsidR="0029384F" w:rsidRDefault="00D74A3E">
      <w:pPr>
        <w:pStyle w:val="2"/>
        <w:spacing w:after="49" w:line="259" w:lineRule="auto"/>
        <w:ind w:left="12"/>
      </w:pPr>
      <w:bookmarkStart w:id="58" w:name="_Toc33945"/>
      <w:r>
        <w:t>（８）セキュリティ情報の収集</w:t>
      </w:r>
      <w:bookmarkEnd w:id="58"/>
    </w:p>
    <w:p w14:paraId="7D0E734A" w14:textId="77777777" w:rsidR="0029384F" w:rsidRDefault="00D74A3E">
      <w:pPr>
        <w:spacing w:after="67" w:line="259" w:lineRule="auto"/>
        <w:ind w:left="423"/>
      </w:pPr>
      <w:r>
        <w:t>ネットワーク管理責任者は、次の事項を実施しなければならない。</w:t>
      </w:r>
      <w:r>
        <w:rPr>
          <w:rFonts w:ascii="Century" w:eastAsia="Century" w:hAnsi="Century" w:cs="Century"/>
        </w:rPr>
        <w:t xml:space="preserve"> </w:t>
      </w:r>
    </w:p>
    <w:p w14:paraId="2E69E368" w14:textId="33DFEE72" w:rsidR="0029384F" w:rsidRDefault="00CE7D71" w:rsidP="00CE7D71">
      <w:pPr>
        <w:ind w:leftChars="300" w:left="840" w:hangingChars="100" w:hanging="210"/>
      </w:pPr>
      <w:r>
        <w:rPr>
          <w:rFonts w:hint="eastAsia"/>
        </w:rPr>
        <w:t xml:space="preserve">①　</w:t>
      </w:r>
      <w:r w:rsidR="00D74A3E">
        <w:t>セキュリティに関する情報について、国、関係団体、民間事業者等から適宜情報を収集しなければならない。</w:t>
      </w:r>
    </w:p>
    <w:p w14:paraId="2F45DAA2" w14:textId="30CB4FAD" w:rsidR="0029384F" w:rsidRDefault="00CE7D71" w:rsidP="00CE7D71">
      <w:pPr>
        <w:ind w:leftChars="300" w:left="840" w:hangingChars="100" w:hanging="210"/>
      </w:pPr>
      <w:r>
        <w:rPr>
          <w:rFonts w:hint="eastAsia"/>
        </w:rPr>
        <w:t xml:space="preserve">②　</w:t>
      </w:r>
      <w:r w:rsidR="00D74A3E">
        <w:t>専門家による助言を内部及び外部から求め、情報セキュリティの維持及び管理に必要となる情報の収集を行わなければならない。</w:t>
      </w:r>
    </w:p>
    <w:p w14:paraId="25E14821" w14:textId="02BC6589" w:rsidR="0029384F" w:rsidRDefault="00CE7D71" w:rsidP="00CE7D71">
      <w:pPr>
        <w:ind w:leftChars="300" w:left="840" w:hangingChars="100" w:hanging="210"/>
      </w:pPr>
      <w:r>
        <w:rPr>
          <w:rFonts w:hint="eastAsia"/>
        </w:rPr>
        <w:t xml:space="preserve">③　</w:t>
      </w:r>
      <w:r w:rsidR="00D74A3E">
        <w:t>これらの情報を取りまとめ、情報セキュリティ管理者に通知するとともに、情報セキュリティポリシーの改定につながる情報については情報セキュリティ委員会に報告しなければならない。</w:t>
      </w:r>
    </w:p>
    <w:p w14:paraId="4E98D435" w14:textId="77777777" w:rsidR="0029384F" w:rsidRDefault="00D74A3E">
      <w:pPr>
        <w:spacing w:after="59" w:line="259" w:lineRule="auto"/>
        <w:ind w:left="2" w:firstLine="0"/>
      </w:pPr>
      <w:r>
        <w:t xml:space="preserve"> </w:t>
      </w:r>
    </w:p>
    <w:p w14:paraId="5811D443" w14:textId="108FE967" w:rsidR="0029384F" w:rsidRDefault="00D74A3E">
      <w:pPr>
        <w:pStyle w:val="1"/>
        <w:ind w:left="-3"/>
      </w:pPr>
      <w:bookmarkStart w:id="59" w:name="_Toc33946"/>
      <w:r>
        <w:t>９ 運用</w:t>
      </w:r>
      <w:bookmarkEnd w:id="59"/>
    </w:p>
    <w:p w14:paraId="3F08F478" w14:textId="7BF9C379" w:rsidR="0029384F" w:rsidRDefault="00D74A3E" w:rsidP="00B16917">
      <w:pPr>
        <w:pStyle w:val="2"/>
        <w:ind w:left="0" w:right="3563" w:firstLine="0"/>
      </w:pPr>
      <w:bookmarkStart w:id="60" w:name="_Toc33947"/>
      <w:r>
        <w:t>（１）情報セキュリティポリシーの遵守状況の確認</w:t>
      </w:r>
      <w:bookmarkEnd w:id="60"/>
    </w:p>
    <w:p w14:paraId="5597692C" w14:textId="37CCEC7F" w:rsidR="0029384F" w:rsidRDefault="00D74A3E">
      <w:pPr>
        <w:numPr>
          <w:ilvl w:val="0"/>
          <w:numId w:val="35"/>
        </w:numPr>
        <w:ind w:hanging="422"/>
      </w:pPr>
      <w:r>
        <w:t>遵守状況の確認及び対処</w:t>
      </w:r>
    </w:p>
    <w:p w14:paraId="2CAAA510" w14:textId="4B99A192" w:rsidR="0029384F" w:rsidRDefault="006422BE" w:rsidP="006422BE">
      <w:pPr>
        <w:ind w:leftChars="300" w:left="840" w:hangingChars="100" w:hanging="210"/>
      </w:pPr>
      <w:r>
        <w:rPr>
          <w:rFonts w:hint="eastAsia"/>
        </w:rPr>
        <w:t xml:space="preserve">①　</w:t>
      </w:r>
      <w:r w:rsidR="00D74A3E">
        <w:t>情報セキュリティ管理者は、情報セキュリティポリシーの遵守状況について及び運用上支障が生じていないかについて確認を行わなければならない。問題を認めた場合には、速やかに最高情報セキュリティ責任者及び統括情報セキュリティ責任者に報告しなければならない。</w:t>
      </w:r>
    </w:p>
    <w:p w14:paraId="298B15C1" w14:textId="5FD84B48" w:rsidR="0029384F" w:rsidRDefault="006422BE" w:rsidP="006422BE">
      <w:pPr>
        <w:ind w:leftChars="300" w:left="840" w:hangingChars="100" w:hanging="210"/>
      </w:pPr>
      <w:r>
        <w:rPr>
          <w:rFonts w:hint="eastAsia"/>
        </w:rPr>
        <w:t xml:space="preserve">②　</w:t>
      </w:r>
      <w:r w:rsidR="00D74A3E">
        <w:t>最高情報セキュリティ責任者及び統括情報セキュリティ責任者は、発生した問題について、適切かつ速やかに対処しなければならない。</w:t>
      </w:r>
    </w:p>
    <w:p w14:paraId="21E38C40" w14:textId="4CDD3C3A" w:rsidR="0029384F" w:rsidRDefault="006422BE" w:rsidP="00B546E4">
      <w:pPr>
        <w:ind w:leftChars="300" w:left="840" w:hangingChars="100" w:hanging="210"/>
      </w:pPr>
      <w:r>
        <w:rPr>
          <w:rFonts w:hint="eastAsia"/>
        </w:rPr>
        <w:t xml:space="preserve">③　</w:t>
      </w:r>
      <w:r w:rsidR="00D74A3E">
        <w:t>統括情報セキュリティ責任者及び情報セキュリティ管理者は、ネットワーク、サーバ等のシステム設定等における情報セキュリティポリシーの遵守状況について、</w:t>
      </w:r>
      <w:r w:rsidR="00D74A3E">
        <w:lastRenderedPageBreak/>
        <w:t>定期的に確認を行い、問題が発生していた場合には適切かつ速やかに対処しなければならない。</w:t>
      </w:r>
    </w:p>
    <w:p w14:paraId="31882E12" w14:textId="5EF5AB37" w:rsidR="0029384F" w:rsidRDefault="00D74A3E">
      <w:pPr>
        <w:numPr>
          <w:ilvl w:val="0"/>
          <w:numId w:val="35"/>
        </w:numPr>
        <w:spacing w:after="49" w:line="259" w:lineRule="auto"/>
        <w:ind w:hanging="422"/>
      </w:pPr>
      <w:r>
        <w:t>端末、記録媒体等の利用状況調査</w:t>
      </w:r>
    </w:p>
    <w:p w14:paraId="7C0CD032" w14:textId="1A0B7CF6" w:rsidR="0029384F" w:rsidRDefault="00D74A3E" w:rsidP="00B546E4">
      <w:pPr>
        <w:ind w:left="633" w:firstLine="209"/>
      </w:pPr>
      <w:r>
        <w:t>最高情報セキュリティ責任者及び最高情報セキュリティ責任者が指名した者は、不正アクセス、不正プログラム等の調査のために、職員が使用しているパソコン等の端末、記録媒体のアクセス記録、電子メールの送受信記録等の利用状況を調査することができる。</w:t>
      </w:r>
    </w:p>
    <w:p w14:paraId="129C011B" w14:textId="17AF58F6" w:rsidR="0029384F" w:rsidRDefault="00D74A3E">
      <w:pPr>
        <w:numPr>
          <w:ilvl w:val="0"/>
          <w:numId w:val="35"/>
        </w:numPr>
        <w:spacing w:after="49" w:line="259" w:lineRule="auto"/>
        <w:ind w:hanging="422"/>
      </w:pPr>
      <w:r>
        <w:t>職員等の報告義務</w:t>
      </w:r>
    </w:p>
    <w:p w14:paraId="05E334DD" w14:textId="3CF49D13" w:rsidR="0029384F" w:rsidRDefault="006422BE" w:rsidP="006422BE">
      <w:pPr>
        <w:ind w:leftChars="300" w:left="840" w:hangingChars="100" w:hanging="210"/>
      </w:pPr>
      <w:r>
        <w:rPr>
          <w:rFonts w:hint="eastAsia"/>
        </w:rPr>
        <w:t xml:space="preserve">①　</w:t>
      </w:r>
      <w:r w:rsidR="00D74A3E">
        <w:t>職員等は、情報セキュリティポリシーに対する違反行為を発見した場合、直ちに統括情報セキュリティ責任者及び情報セキュリティ管理者に報告を行わなければならない。</w:t>
      </w:r>
    </w:p>
    <w:p w14:paraId="72B65353" w14:textId="21405225" w:rsidR="0029384F" w:rsidRPr="0035732C" w:rsidRDefault="006422BE" w:rsidP="0035732C">
      <w:pPr>
        <w:ind w:leftChars="300" w:left="840" w:hangingChars="100" w:hanging="210"/>
      </w:pPr>
      <w:r>
        <w:rPr>
          <w:rFonts w:hint="eastAsia"/>
        </w:rPr>
        <w:t xml:space="preserve">②　</w:t>
      </w:r>
      <w:r w:rsidR="00D74A3E">
        <w:t>違反行為が直ちに情報セキュリティ上重大な影響を及ぼす可能性があると統括情報セキュリティ責任者が判断した場合は、緊急時対応計画に従って適切に対処しなければならない。</w:t>
      </w:r>
    </w:p>
    <w:p w14:paraId="57A7939B" w14:textId="5A4724F2" w:rsidR="0029384F" w:rsidRPr="00B16917" w:rsidRDefault="00D74A3E" w:rsidP="00B16917">
      <w:pPr>
        <w:ind w:left="0" w:firstLineChars="100" w:firstLine="210"/>
        <w:rPr>
          <w:strike/>
          <w:szCs w:val="21"/>
        </w:rPr>
      </w:pPr>
      <w:bookmarkStart w:id="61" w:name="_Toc33948"/>
      <w:r>
        <w:t>（２）緊急時対応計画</w:t>
      </w:r>
      <w:bookmarkEnd w:id="61"/>
    </w:p>
    <w:p w14:paraId="52D69645" w14:textId="76613E90" w:rsidR="0029384F" w:rsidRDefault="00B16917" w:rsidP="00B16917">
      <w:pPr>
        <w:spacing w:after="49" w:line="259" w:lineRule="auto"/>
        <w:ind w:left="422" w:firstLineChars="100" w:firstLine="210"/>
      </w:pPr>
      <w:r>
        <w:rPr>
          <w:rFonts w:hint="eastAsia"/>
        </w:rPr>
        <w:t xml:space="preserve">ア　</w:t>
      </w:r>
      <w:r w:rsidR="00D74A3E">
        <w:t>緊急時対応計画の策定</w:t>
      </w:r>
    </w:p>
    <w:p w14:paraId="0D4FC3AA" w14:textId="0BAA14AD" w:rsidR="0029384F" w:rsidRDefault="00D74A3E" w:rsidP="00B16917">
      <w:pPr>
        <w:ind w:leftChars="400" w:left="840" w:firstLineChars="100" w:firstLine="210"/>
      </w:pPr>
      <w:r>
        <w:t>情報セキュリティ委員会は、情報セキュリティに関する事故、情報セキュリティポリシーの違反等により情報資産への侵害が発生した場合又は発生するおそれがある場合において連絡、証拠保全、被害拡大の防止、復旧、再発防止等の措置を迅速かつ適切に実施するために、緊急時対応計画を定め、侵害時には当該計画に従って適切に対処しなければならない。</w:t>
      </w:r>
    </w:p>
    <w:p w14:paraId="48120821" w14:textId="77777777" w:rsidR="0029384F" w:rsidRDefault="00D74A3E">
      <w:pPr>
        <w:spacing w:after="49" w:line="259" w:lineRule="auto"/>
        <w:ind w:left="842" w:firstLine="0"/>
      </w:pPr>
      <w:r>
        <w:t xml:space="preserve"> </w:t>
      </w:r>
    </w:p>
    <w:p w14:paraId="76CEBCBE" w14:textId="16E7D5CA" w:rsidR="0029384F" w:rsidRDefault="00B16917" w:rsidP="00B16917">
      <w:pPr>
        <w:spacing w:after="49" w:line="259" w:lineRule="auto"/>
        <w:ind w:firstLineChars="200" w:firstLine="420"/>
      </w:pPr>
      <w:r>
        <w:rPr>
          <w:rFonts w:hint="eastAsia"/>
        </w:rPr>
        <w:t xml:space="preserve">イ　</w:t>
      </w:r>
      <w:r w:rsidR="00D74A3E">
        <w:t>緊急時対応計画に盛り込むべき内容</w:t>
      </w:r>
    </w:p>
    <w:p w14:paraId="742BAE4B" w14:textId="57016EEA" w:rsidR="0029384F" w:rsidRDefault="00D74A3E" w:rsidP="00B16917">
      <w:pPr>
        <w:spacing w:after="49" w:line="259" w:lineRule="auto"/>
        <w:ind w:left="852" w:firstLineChars="100" w:firstLine="210"/>
      </w:pPr>
      <w:r>
        <w:t>緊急時対応計画には、以下の内容を定めなければならない。</w:t>
      </w:r>
    </w:p>
    <w:p w14:paraId="4ACA7B64" w14:textId="6D08DA40" w:rsidR="0029384F" w:rsidRDefault="00D74A3E" w:rsidP="00B16917">
      <w:pPr>
        <w:spacing w:after="49" w:line="259" w:lineRule="auto"/>
        <w:ind w:left="644" w:firstLineChars="200" w:firstLine="420"/>
      </w:pPr>
      <w:r>
        <w:t>①関係者の連絡先</w:t>
      </w:r>
    </w:p>
    <w:p w14:paraId="54EC86D1" w14:textId="07A9C1E3" w:rsidR="0029384F" w:rsidRDefault="00D74A3E" w:rsidP="00B16917">
      <w:pPr>
        <w:spacing w:after="49" w:line="259" w:lineRule="auto"/>
        <w:ind w:left="644" w:firstLineChars="200" w:firstLine="420"/>
      </w:pPr>
      <w:r>
        <w:t>②発生した事案に係る報告すべき事項</w:t>
      </w:r>
    </w:p>
    <w:p w14:paraId="10FCD173" w14:textId="167FE607" w:rsidR="0029384F" w:rsidRDefault="00D74A3E" w:rsidP="00B16917">
      <w:pPr>
        <w:spacing w:after="51" w:line="259" w:lineRule="auto"/>
        <w:ind w:left="644" w:firstLineChars="200" w:firstLine="420"/>
      </w:pPr>
      <w:r>
        <w:t>③発生した事案への対応措置</w:t>
      </w:r>
    </w:p>
    <w:p w14:paraId="55D551E6" w14:textId="3B9C2AC9" w:rsidR="0029384F" w:rsidRDefault="00D74A3E" w:rsidP="0035732C">
      <w:pPr>
        <w:spacing w:after="49" w:line="259" w:lineRule="auto"/>
        <w:ind w:left="644" w:firstLineChars="200" w:firstLine="420"/>
      </w:pPr>
      <w:r>
        <w:t xml:space="preserve">④再発防止措置の策定 </w:t>
      </w:r>
    </w:p>
    <w:p w14:paraId="73B3D5EB" w14:textId="2BEDFA2B" w:rsidR="0029384F" w:rsidRDefault="00B16917" w:rsidP="00B16917">
      <w:pPr>
        <w:spacing w:after="49" w:line="259" w:lineRule="auto"/>
        <w:ind w:left="422" w:firstLineChars="100" w:firstLine="210"/>
      </w:pPr>
      <w:r>
        <w:rPr>
          <w:rFonts w:hint="eastAsia"/>
        </w:rPr>
        <w:t xml:space="preserve">ウ　</w:t>
      </w:r>
      <w:r w:rsidR="00D74A3E">
        <w:t>緊急時対応計画の見直し</w:t>
      </w:r>
    </w:p>
    <w:p w14:paraId="552291C1" w14:textId="63A31A89" w:rsidR="0029384F" w:rsidRDefault="00D74A3E" w:rsidP="00B16917">
      <w:pPr>
        <w:ind w:leftChars="400" w:left="840" w:firstLineChars="100" w:firstLine="210"/>
      </w:pPr>
      <w:r>
        <w:t>情報セキュリティ委員会は、情報セキュリティを取り巻く状況の変化、組織体制の変動等に対応し、必要に応じて緊急時対応計画の規定を見直さなければならない。</w:t>
      </w:r>
    </w:p>
    <w:p w14:paraId="3A483B3E" w14:textId="033DEE96" w:rsidR="0029384F" w:rsidRDefault="00D74A3E" w:rsidP="00B16917">
      <w:pPr>
        <w:spacing w:after="49" w:line="259" w:lineRule="auto"/>
        <w:ind w:left="2" w:firstLine="0"/>
      </w:pPr>
      <w:r>
        <w:t xml:space="preserve"> </w:t>
      </w:r>
      <w:bookmarkStart w:id="62" w:name="_Toc33949"/>
      <w:r w:rsidR="00B16917">
        <w:rPr>
          <w:rFonts w:hint="eastAsia"/>
        </w:rPr>
        <w:t xml:space="preserve">　</w:t>
      </w:r>
      <w:r w:rsidR="00B16917">
        <w:t>（３）セキュリティ障害時の対応</w:t>
      </w:r>
      <w:bookmarkEnd w:id="62"/>
    </w:p>
    <w:p w14:paraId="00158C06" w14:textId="79F6AAC8" w:rsidR="0029384F" w:rsidRDefault="00D74A3E" w:rsidP="00B16917">
      <w:pPr>
        <w:ind w:left="214" w:firstLineChars="100" w:firstLine="210"/>
      </w:pPr>
      <w:r>
        <w:t>セキュリティ障害が発生した場合には、緊急時対応計画に従い、CSIRTは情報セキュリティ管理者と連携して速やかに対応するとともに、再発防止の措置を講じなければならない。</w:t>
      </w:r>
    </w:p>
    <w:p w14:paraId="55A97521" w14:textId="0702C701" w:rsidR="0029384F" w:rsidRDefault="00B16917" w:rsidP="00B16917">
      <w:pPr>
        <w:spacing w:after="66" w:line="259" w:lineRule="auto"/>
        <w:ind w:firstLineChars="200" w:firstLine="420"/>
      </w:pPr>
      <w:r>
        <w:rPr>
          <w:rFonts w:hint="eastAsia"/>
        </w:rPr>
        <w:t xml:space="preserve">ア　</w:t>
      </w:r>
      <w:r w:rsidR="00D74A3E">
        <w:t>障害拡大の防止措置</w:t>
      </w:r>
    </w:p>
    <w:p w14:paraId="60FF609C" w14:textId="6C9F4F58" w:rsidR="0029384F" w:rsidRDefault="006935C9" w:rsidP="00B16917">
      <w:pPr>
        <w:ind w:leftChars="400" w:left="1050" w:hangingChars="100" w:hanging="210"/>
      </w:pPr>
      <w:r>
        <w:lastRenderedPageBreak/>
        <w:t>①</w:t>
      </w:r>
      <w:r>
        <w:rPr>
          <w:rFonts w:hint="eastAsia"/>
        </w:rPr>
        <w:t xml:space="preserve">　</w:t>
      </w:r>
      <w:r w:rsidR="00D74A3E">
        <w:t>CSIRTは、故意の不正アクセス又は不正操作により情報システムに障害を及ぼすことが明らかな場合には、情報システムの停止を含む必要な措置を講じなければならない。</w:t>
      </w:r>
    </w:p>
    <w:p w14:paraId="402A1E2F" w14:textId="5D132A31" w:rsidR="0029384F" w:rsidRDefault="00B16917" w:rsidP="00B16917">
      <w:pPr>
        <w:spacing w:after="0"/>
        <w:ind w:leftChars="400" w:left="1050" w:hangingChars="100" w:hanging="210"/>
      </w:pPr>
      <w:r>
        <w:rPr>
          <w:rFonts w:hint="eastAsia"/>
        </w:rPr>
        <w:t xml:space="preserve">②　</w:t>
      </w:r>
      <w:r w:rsidR="00D74A3E">
        <w:t>CSIRTはセキュリティ障害が発生した場合、障害の発生を速やかに統括情報セキュリティ責任者、ネットワーク管理責任者へ報告するとともに、その指示に従って、障害範囲及び被害等の拡大を防止するため、端末等の隔離、ネットワークの切断、情報システムの停止等、必要な措置を施さなければならない。</w:t>
      </w:r>
    </w:p>
    <w:p w14:paraId="2AD4BEED" w14:textId="43467F2E" w:rsidR="0029384F" w:rsidRDefault="00B16917" w:rsidP="00C832F1">
      <w:pPr>
        <w:ind w:leftChars="400" w:left="840" w:firstLine="0"/>
      </w:pPr>
      <w:r>
        <w:rPr>
          <w:rFonts w:hint="eastAsia"/>
        </w:rPr>
        <w:t xml:space="preserve">③　</w:t>
      </w:r>
      <w:r w:rsidR="00D74A3E">
        <w:t>CSIRTは、情報システムに障害を受け、その障害の原因となる行為が不正アクセス禁止法違反等の可能性がある場合には、行為の記録の保存に努めなければならない。また、犯罪の可能性がない場合においても、原因の追及等に活用できる記録を保存するよう努めなければならない。</w:t>
      </w:r>
    </w:p>
    <w:p w14:paraId="3EAD595F" w14:textId="77777777" w:rsidR="0029384F" w:rsidRDefault="00D74A3E">
      <w:pPr>
        <w:spacing w:after="50" w:line="259" w:lineRule="auto"/>
        <w:ind w:left="566" w:firstLine="0"/>
      </w:pPr>
      <w:r>
        <w:t xml:space="preserve"> </w:t>
      </w:r>
    </w:p>
    <w:p w14:paraId="1B4A7219" w14:textId="77777777" w:rsidR="0029384F" w:rsidRDefault="00D74A3E">
      <w:pPr>
        <w:numPr>
          <w:ilvl w:val="0"/>
          <w:numId w:val="37"/>
        </w:numPr>
        <w:spacing w:after="66" w:line="259" w:lineRule="auto"/>
        <w:ind w:left="635" w:hanging="422"/>
      </w:pPr>
      <w:r>
        <w:t>障害の調査</w:t>
      </w:r>
      <w:r>
        <w:rPr>
          <w:rFonts w:ascii="Century" w:eastAsia="Century" w:hAnsi="Century" w:cs="Century"/>
        </w:rPr>
        <w:t xml:space="preserve"> </w:t>
      </w:r>
    </w:p>
    <w:p w14:paraId="1207E1BB" w14:textId="0289D856" w:rsidR="0029384F" w:rsidRDefault="00D74A3E">
      <w:pPr>
        <w:numPr>
          <w:ilvl w:val="1"/>
          <w:numId w:val="37"/>
        </w:numPr>
        <w:spacing w:after="49" w:line="259" w:lineRule="auto"/>
        <w:ind w:left="1055" w:hanging="422"/>
      </w:pPr>
      <w:r>
        <w:t>情報セキュリティ管理者は、次の項目について調査をしなければならない。</w:t>
      </w:r>
    </w:p>
    <w:p w14:paraId="536B82B2" w14:textId="7D3D1FCC" w:rsidR="0029384F" w:rsidRDefault="00D74A3E">
      <w:pPr>
        <w:numPr>
          <w:ilvl w:val="2"/>
          <w:numId w:val="37"/>
        </w:numPr>
        <w:spacing w:after="49" w:line="259" w:lineRule="auto"/>
        <w:ind w:hanging="422"/>
      </w:pPr>
      <w:r>
        <w:t>障害の内容</w:t>
      </w:r>
    </w:p>
    <w:p w14:paraId="5E81D69B" w14:textId="2CF9DD08" w:rsidR="0029384F" w:rsidRDefault="00D74A3E">
      <w:pPr>
        <w:numPr>
          <w:ilvl w:val="2"/>
          <w:numId w:val="37"/>
        </w:numPr>
        <w:spacing w:after="49" w:line="259" w:lineRule="auto"/>
        <w:ind w:hanging="422"/>
      </w:pPr>
      <w:r>
        <w:t>障害が発生した原因</w:t>
      </w:r>
    </w:p>
    <w:p w14:paraId="3612E063" w14:textId="08A1597F" w:rsidR="0029384F" w:rsidRDefault="00D74A3E">
      <w:pPr>
        <w:numPr>
          <w:ilvl w:val="2"/>
          <w:numId w:val="37"/>
        </w:numPr>
        <w:spacing w:after="49" w:line="259" w:lineRule="auto"/>
        <w:ind w:hanging="422"/>
      </w:pPr>
      <w:r>
        <w:t>確認した被害、影響範囲</w:t>
      </w:r>
    </w:p>
    <w:p w14:paraId="0D36F4E8" w14:textId="30F30B98" w:rsidR="0029384F" w:rsidRPr="0035732C" w:rsidRDefault="00D74A3E">
      <w:pPr>
        <w:numPr>
          <w:ilvl w:val="1"/>
          <w:numId w:val="37"/>
        </w:numPr>
        <w:ind w:left="1055" w:hanging="422"/>
        <w:rPr>
          <w:color w:val="auto"/>
        </w:rPr>
      </w:pPr>
      <w:r>
        <w:t>調査した内容は速やかに</w:t>
      </w:r>
      <w:r w:rsidRPr="0035732C">
        <w:rPr>
          <w:color w:val="auto"/>
        </w:rPr>
        <w:t xml:space="preserve"> CSIRT 及び統括情報セキュリティ責任者へ報告しなければならない。ただし、障害の程度が軽微なものについては報告を要しないものとする。CSIRTは報告された調査内容に基づき、障害への対応の要否を評価し、その結果を統括情報セキュリティ責任者へ報告しなければならない。</w:t>
      </w:r>
    </w:p>
    <w:p w14:paraId="105E31F0" w14:textId="77777777" w:rsidR="0029384F" w:rsidRPr="0035732C" w:rsidRDefault="00D74A3E">
      <w:pPr>
        <w:spacing w:after="71" w:line="259" w:lineRule="auto"/>
        <w:ind w:left="2" w:firstLine="0"/>
        <w:rPr>
          <w:color w:val="auto"/>
        </w:rPr>
      </w:pPr>
      <w:r w:rsidRPr="0035732C">
        <w:rPr>
          <w:color w:val="auto"/>
          <w:sz w:val="20"/>
        </w:rPr>
        <w:t xml:space="preserve"> </w:t>
      </w:r>
    </w:p>
    <w:p w14:paraId="08AE8CDF" w14:textId="77777777" w:rsidR="0029384F" w:rsidRDefault="00D74A3E">
      <w:pPr>
        <w:numPr>
          <w:ilvl w:val="0"/>
          <w:numId w:val="37"/>
        </w:numPr>
        <w:spacing w:after="64" w:line="259" w:lineRule="auto"/>
        <w:ind w:left="635" w:hanging="422"/>
      </w:pPr>
      <w:r>
        <w:t>障害への対応</w:t>
      </w:r>
      <w:r>
        <w:rPr>
          <w:rFonts w:ascii="Century" w:eastAsia="Century" w:hAnsi="Century" w:cs="Century"/>
        </w:rPr>
        <w:t xml:space="preserve"> </w:t>
      </w:r>
    </w:p>
    <w:p w14:paraId="2B5F01D5" w14:textId="7710915E" w:rsidR="0029384F" w:rsidRDefault="00D74A3E">
      <w:pPr>
        <w:numPr>
          <w:ilvl w:val="1"/>
          <w:numId w:val="37"/>
        </w:numPr>
        <w:ind w:left="1055" w:hanging="422"/>
      </w:pPr>
      <w:r>
        <w:t>CSIRTは、ネットワーク管理責任者の指示の下に速やかにセキュリティ障害を復旧し、その措置について統括情報セキュリティ責任者及びネットワーク管理責任者に報告しなければならない。また、障害への対応は情報システムの重要度、障害の程度等により、迅速な復旧又は維持に必要な最低限の作業、完全な復旧作業に分割して行わなければならない。</w:t>
      </w:r>
    </w:p>
    <w:p w14:paraId="76D61268" w14:textId="51A5CA78" w:rsidR="0029384F" w:rsidRDefault="00D74A3E">
      <w:pPr>
        <w:numPr>
          <w:ilvl w:val="1"/>
          <w:numId w:val="37"/>
        </w:numPr>
        <w:ind w:left="1055" w:hanging="422"/>
      </w:pPr>
      <w:r>
        <w:t>CSIRTは、当該情報システムの利用者等、影響を及ぼす恐れのある職員等に、障害の発生及びその影響度、想定されるサービスの停止期間等を通知しなければならない。</w:t>
      </w:r>
    </w:p>
    <w:p w14:paraId="0D8D0B4F" w14:textId="6055393B" w:rsidR="0029384F" w:rsidRDefault="00D74A3E">
      <w:pPr>
        <w:numPr>
          <w:ilvl w:val="1"/>
          <w:numId w:val="37"/>
        </w:numPr>
        <w:ind w:left="1055" w:hanging="422"/>
      </w:pPr>
      <w:r>
        <w:t>障害が外部に重大な影響を及ぼすおそれがある場合には、CSIRTは速やかに最高情報セキュリティ責任者に報告し、その指示を仰ぎ、必要とされる外部機関等へ連絡を行い、適切な対応、助言等を求めなければならない。</w:t>
      </w:r>
    </w:p>
    <w:p w14:paraId="76F77BFC" w14:textId="77777777" w:rsidR="0029384F" w:rsidRDefault="00D74A3E">
      <w:pPr>
        <w:spacing w:after="50" w:line="259" w:lineRule="auto"/>
        <w:ind w:left="2" w:firstLine="0"/>
      </w:pPr>
      <w:r>
        <w:t xml:space="preserve"> </w:t>
      </w:r>
    </w:p>
    <w:p w14:paraId="0F5C6BC9" w14:textId="77777777" w:rsidR="0029384F" w:rsidRDefault="00D74A3E">
      <w:pPr>
        <w:numPr>
          <w:ilvl w:val="0"/>
          <w:numId w:val="37"/>
        </w:numPr>
        <w:spacing w:after="64" w:line="259" w:lineRule="auto"/>
        <w:ind w:left="635" w:hanging="422"/>
      </w:pPr>
      <w:r>
        <w:t>再発防止の措置</w:t>
      </w:r>
      <w:r>
        <w:rPr>
          <w:rFonts w:ascii="Century" w:eastAsia="Century" w:hAnsi="Century" w:cs="Century"/>
        </w:rPr>
        <w:t xml:space="preserve"> </w:t>
      </w:r>
    </w:p>
    <w:p w14:paraId="679FAD99" w14:textId="40816BE4" w:rsidR="0029384F" w:rsidRDefault="00D74A3E">
      <w:pPr>
        <w:numPr>
          <w:ilvl w:val="1"/>
          <w:numId w:val="37"/>
        </w:numPr>
        <w:ind w:left="1055" w:hanging="422"/>
      </w:pPr>
      <w:r>
        <w:lastRenderedPageBreak/>
        <w:t>情報セキュリティ管理者及び CSIRT は、必要な再発防止の措置を講じるとともに、その結果を統括情報セキュリティ責任者及びネットワーク管理責任者に報告しなければならない。</w:t>
      </w:r>
    </w:p>
    <w:p w14:paraId="73D3AD88" w14:textId="4014F367" w:rsidR="0029384F" w:rsidRDefault="00D74A3E">
      <w:pPr>
        <w:numPr>
          <w:ilvl w:val="1"/>
          <w:numId w:val="37"/>
        </w:numPr>
        <w:spacing w:after="40"/>
        <w:ind w:left="1055" w:hanging="422"/>
      </w:pPr>
      <w:r>
        <w:t>統括情報セキュリティ責任者は、報告を受けた内容が情報セキュリティポリシーの改定につながる場合については、情報セキュリティ委員会に報告しなければならない。</w:t>
      </w:r>
    </w:p>
    <w:p w14:paraId="3323A09D" w14:textId="239FDBEC" w:rsidR="0029384F" w:rsidRDefault="00D74A3E" w:rsidP="00B16917">
      <w:pPr>
        <w:spacing w:after="49" w:line="259" w:lineRule="auto"/>
        <w:ind w:left="2" w:firstLine="0"/>
      </w:pPr>
      <w:r>
        <w:t xml:space="preserve"> </w:t>
      </w:r>
      <w:bookmarkStart w:id="63" w:name="_Toc33950"/>
      <w:r>
        <w:t xml:space="preserve">（４）逸脱管理 </w:t>
      </w:r>
      <w:bookmarkEnd w:id="63"/>
    </w:p>
    <w:p w14:paraId="78D57110" w14:textId="7ECA8DA2" w:rsidR="0029384F" w:rsidRDefault="00D74A3E">
      <w:pPr>
        <w:ind w:left="213" w:firstLine="209"/>
      </w:pPr>
      <w:r>
        <w:t>情報セキュリティポリシーの規定から逸脱する場合、その部分がセキュリティ上の脆弱性となるため、逸脱の管理について次の事項について実施しなければならない。</w:t>
      </w:r>
    </w:p>
    <w:p w14:paraId="2F5F5E56" w14:textId="3BA86A2D" w:rsidR="0029384F" w:rsidRDefault="00D74A3E">
      <w:pPr>
        <w:numPr>
          <w:ilvl w:val="0"/>
          <w:numId w:val="38"/>
        </w:numPr>
        <w:ind w:hanging="427"/>
      </w:pPr>
      <w:r>
        <w:t>統括情報セキュリティ責任者は、セキュリティ上のリスクを的確に管理するため、情報セキュリティポリシーから逸脱する事項を把握しなければならない。</w:t>
      </w:r>
    </w:p>
    <w:p w14:paraId="78B2D5E4" w14:textId="46FE1099" w:rsidR="0029384F" w:rsidRDefault="00D74A3E">
      <w:pPr>
        <w:numPr>
          <w:ilvl w:val="0"/>
          <w:numId w:val="38"/>
        </w:numPr>
        <w:ind w:hanging="427"/>
      </w:pPr>
      <w:r>
        <w:t>情報セキュリティ管理者は、情報セキュリティポリシーの遵守が困難な事態が発生した場合、逸脱する事項について、期間、理由、代替手段等を統括情報セキュリティ責任者に報告しなければならない。</w:t>
      </w:r>
    </w:p>
    <w:p w14:paraId="7FC4850F" w14:textId="77777777" w:rsidR="0029384F" w:rsidRDefault="00D74A3E">
      <w:pPr>
        <w:numPr>
          <w:ilvl w:val="0"/>
          <w:numId w:val="38"/>
        </w:numPr>
        <w:spacing w:after="49" w:line="259" w:lineRule="auto"/>
        <w:ind w:hanging="427"/>
      </w:pPr>
      <w:r>
        <w:t>統括情報セキュリティ責任者は、報告された逸脱事項を調査、分析し、例外とし</w:t>
      </w:r>
    </w:p>
    <w:p w14:paraId="31318CC2" w14:textId="03479A8F" w:rsidR="0029384F" w:rsidRDefault="00D74A3E">
      <w:pPr>
        <w:spacing w:after="49" w:line="259" w:lineRule="auto"/>
        <w:ind w:left="10" w:right="306"/>
        <w:jc w:val="right"/>
      </w:pPr>
      <w:r>
        <w:t>て許諾可能かを審査の上、情報セキュリティ委員会に諮らなければならない。</w:t>
      </w:r>
    </w:p>
    <w:p w14:paraId="54F1AF24" w14:textId="1BCF85AA" w:rsidR="0029384F" w:rsidRDefault="00D74A3E">
      <w:pPr>
        <w:numPr>
          <w:ilvl w:val="0"/>
          <w:numId w:val="38"/>
        </w:numPr>
        <w:ind w:hanging="427"/>
      </w:pPr>
      <w:r>
        <w:t>情報セキュリティ委員会は、逸脱事項について協議し、承認又は否認を行わなければならない。</w:t>
      </w:r>
    </w:p>
    <w:p w14:paraId="56D8C88D" w14:textId="6D012495" w:rsidR="0029384F" w:rsidRDefault="00D74A3E">
      <w:pPr>
        <w:numPr>
          <w:ilvl w:val="0"/>
          <w:numId w:val="38"/>
        </w:numPr>
        <w:spacing w:after="56" w:line="259" w:lineRule="auto"/>
        <w:ind w:hanging="427"/>
      </w:pPr>
      <w:r>
        <w:t>統括情報セキュリティ責任者は、承認された逸脱事項を管理しなければならない。</w:t>
      </w:r>
    </w:p>
    <w:p w14:paraId="75FF290D" w14:textId="5FE550A8" w:rsidR="0029384F" w:rsidRDefault="00D74A3E" w:rsidP="00B16917">
      <w:pPr>
        <w:spacing w:after="66" w:line="259" w:lineRule="auto"/>
        <w:ind w:left="2" w:firstLine="0"/>
      </w:pPr>
      <w:r>
        <w:rPr>
          <w:rFonts w:ascii="Century" w:eastAsia="Century" w:hAnsi="Century" w:cs="Century"/>
        </w:rPr>
        <w:t xml:space="preserve"> </w:t>
      </w:r>
      <w:bookmarkStart w:id="64" w:name="_Toc33951"/>
      <w:r>
        <w:t>（５）法令等の遵守</w:t>
      </w:r>
      <w:bookmarkEnd w:id="64"/>
    </w:p>
    <w:p w14:paraId="58D6C3D8" w14:textId="7B54166B" w:rsidR="0029384F" w:rsidRDefault="00D74A3E" w:rsidP="00B16917">
      <w:pPr>
        <w:ind w:leftChars="200" w:left="420" w:firstLineChars="100" w:firstLine="210"/>
      </w:pPr>
      <w:r>
        <w:t>職員等は、使用する情報資産について、次の法令等及び関連する規則等を遵守しなければならない。</w:t>
      </w:r>
    </w:p>
    <w:p w14:paraId="42241381" w14:textId="63ECFB75" w:rsidR="0029384F" w:rsidRDefault="00D74A3E">
      <w:pPr>
        <w:numPr>
          <w:ilvl w:val="0"/>
          <w:numId w:val="39"/>
        </w:numPr>
        <w:spacing w:after="49" w:line="259" w:lineRule="auto"/>
        <w:ind w:right="106" w:hanging="422"/>
      </w:pPr>
      <w:r>
        <w:t>地方公務員法（昭和25年法律第261号）</w:t>
      </w:r>
    </w:p>
    <w:p w14:paraId="7E3868BA" w14:textId="77777777" w:rsidR="00085FFF" w:rsidRDefault="00D74A3E">
      <w:pPr>
        <w:numPr>
          <w:ilvl w:val="0"/>
          <w:numId w:val="39"/>
        </w:numPr>
        <w:ind w:right="106" w:hanging="422"/>
      </w:pPr>
      <w:r>
        <w:t>不正アクセス行為の禁止等に関する法律（平成11年法律第128号）</w:t>
      </w:r>
    </w:p>
    <w:p w14:paraId="755C5C3A" w14:textId="77777777" w:rsidR="00085FFF" w:rsidRDefault="00D74A3E">
      <w:pPr>
        <w:numPr>
          <w:ilvl w:val="0"/>
          <w:numId w:val="39"/>
        </w:numPr>
        <w:ind w:right="106" w:hanging="422"/>
      </w:pPr>
      <w:r>
        <w:t>著作権法（昭和45年法律第48号）</w:t>
      </w:r>
    </w:p>
    <w:p w14:paraId="7D0D1420" w14:textId="734B1913" w:rsidR="0029384F" w:rsidRDefault="00D74A3E">
      <w:pPr>
        <w:numPr>
          <w:ilvl w:val="0"/>
          <w:numId w:val="39"/>
        </w:numPr>
        <w:ind w:right="106" w:hanging="422"/>
      </w:pPr>
      <w:r>
        <w:t>行政手続における特定の個人を識別するための番号の利用等に関する法律（平成</w:t>
      </w:r>
    </w:p>
    <w:p w14:paraId="79CA0EC6" w14:textId="1577A99F" w:rsidR="0029384F" w:rsidRDefault="00D74A3E">
      <w:pPr>
        <w:spacing w:after="49" w:line="259" w:lineRule="auto"/>
        <w:ind w:left="643"/>
      </w:pPr>
      <w:r>
        <w:t>25年法律第27号）</w:t>
      </w:r>
    </w:p>
    <w:p w14:paraId="57A5CB92" w14:textId="2AB304BE" w:rsidR="0029384F" w:rsidRDefault="00D74A3E">
      <w:pPr>
        <w:numPr>
          <w:ilvl w:val="0"/>
          <w:numId w:val="40"/>
        </w:numPr>
        <w:spacing w:after="49" w:line="259" w:lineRule="auto"/>
        <w:ind w:hanging="422"/>
      </w:pPr>
      <w:r>
        <w:t>サイバーセキュリティ基本法（平成26年法律第104号）</w:t>
      </w:r>
    </w:p>
    <w:p w14:paraId="4F5611AA" w14:textId="3E687442" w:rsidR="0029384F" w:rsidRDefault="00085FFF" w:rsidP="00085FFF">
      <w:pPr>
        <w:numPr>
          <w:ilvl w:val="0"/>
          <w:numId w:val="40"/>
        </w:numPr>
        <w:spacing w:after="49" w:line="259" w:lineRule="auto"/>
        <w:ind w:hanging="422"/>
      </w:pPr>
      <w:r>
        <w:rPr>
          <w:rFonts w:hint="eastAsia"/>
        </w:rPr>
        <w:t>下條</w:t>
      </w:r>
      <w:r w:rsidR="00D74A3E">
        <w:t>村個人情報条例</w:t>
      </w:r>
      <w:r>
        <w:rPr>
          <w:rFonts w:hint="eastAsia"/>
          <w:szCs w:val="21"/>
        </w:rPr>
        <w:t>（平成11年12月22日条例第18号）及び同施行規則（平成12年３月21日規則第17号）</w:t>
      </w:r>
    </w:p>
    <w:p w14:paraId="33F079B4" w14:textId="30C9A78B" w:rsidR="0029384F" w:rsidRDefault="00D74A3E">
      <w:pPr>
        <w:spacing w:after="49" w:line="259" w:lineRule="auto"/>
        <w:ind w:left="423"/>
      </w:pPr>
      <w:r>
        <w:t>並びに関連する法令等を遵守しなければならない。</w:t>
      </w:r>
    </w:p>
    <w:p w14:paraId="69A7F0BC" w14:textId="77777777" w:rsidR="00B16917" w:rsidRDefault="00D74A3E" w:rsidP="00B16917">
      <w:pPr>
        <w:spacing w:after="49" w:line="259" w:lineRule="auto"/>
        <w:ind w:left="214" w:firstLine="0"/>
      </w:pPr>
      <w:r>
        <w:t xml:space="preserve"> </w:t>
      </w:r>
      <w:bookmarkStart w:id="65" w:name="_Toc33952"/>
    </w:p>
    <w:p w14:paraId="7A736C0F" w14:textId="432D5404" w:rsidR="0029384F" w:rsidRDefault="00D74A3E" w:rsidP="00B16917">
      <w:pPr>
        <w:spacing w:after="49" w:line="259" w:lineRule="auto"/>
        <w:ind w:left="0" w:firstLine="0"/>
      </w:pPr>
      <w:r>
        <w:t>（６）情報セキュリティポリシーに関する違反に対する対応</w:t>
      </w:r>
      <w:bookmarkEnd w:id="65"/>
    </w:p>
    <w:p w14:paraId="390573EF" w14:textId="3CFCF319" w:rsidR="0029384F" w:rsidRDefault="00D74A3E" w:rsidP="00085FFF">
      <w:pPr>
        <w:ind w:leftChars="100" w:left="210" w:firstLineChars="100" w:firstLine="210"/>
      </w:pPr>
      <w:r>
        <w:t>職員等に情報セキュリティポリシーに違反する行動がみられた場合、速やかに次の措置を講じなければならない。</w:t>
      </w:r>
    </w:p>
    <w:p w14:paraId="213D74AA" w14:textId="4F06D129" w:rsidR="0029384F" w:rsidRDefault="00D74A3E">
      <w:pPr>
        <w:numPr>
          <w:ilvl w:val="0"/>
          <w:numId w:val="41"/>
        </w:numPr>
        <w:ind w:hanging="631"/>
      </w:pPr>
      <w:r>
        <w:t>違反行為を発見した場合、当該職員等が所属する部署の情報セキュリティ管理者に通知し、適切な対応を求める。</w:t>
      </w:r>
    </w:p>
    <w:p w14:paraId="4DB15342" w14:textId="5392EBE2" w:rsidR="0029384F" w:rsidRDefault="00D74A3E">
      <w:pPr>
        <w:numPr>
          <w:ilvl w:val="0"/>
          <w:numId w:val="41"/>
        </w:numPr>
        <w:ind w:hanging="631"/>
      </w:pPr>
      <w:r>
        <w:lastRenderedPageBreak/>
        <w:t>情報セキュリティ管理者の指導によっても改善されない場合、ネットワーク管理責任者は、当該職員等のネットワーク又は情報システムの使用に関する権限の停止・剥奪等を実施し、その旨を最高情報セキュリティ責任者及び統括情報セキュリティ責任者及び当該職員が所属する部署の情報セキュリティ管理者に通知しなければならない。</w:t>
      </w:r>
    </w:p>
    <w:p w14:paraId="26D3D8FB" w14:textId="77777777" w:rsidR="0029384F" w:rsidRDefault="00D74A3E">
      <w:pPr>
        <w:spacing w:after="61" w:line="259" w:lineRule="auto"/>
        <w:ind w:left="2" w:firstLine="0"/>
      </w:pPr>
      <w:r>
        <w:t xml:space="preserve"> </w:t>
      </w:r>
    </w:p>
    <w:p w14:paraId="2837CC08" w14:textId="46701CB6" w:rsidR="0029384F" w:rsidRPr="0035732C" w:rsidRDefault="00D74A3E">
      <w:pPr>
        <w:pStyle w:val="1"/>
        <w:ind w:left="-3"/>
        <w:rPr>
          <w:color w:val="auto"/>
        </w:rPr>
      </w:pPr>
      <w:bookmarkStart w:id="66" w:name="_Toc33953"/>
      <w:r w:rsidRPr="0035732C">
        <w:rPr>
          <w:color w:val="auto"/>
        </w:rPr>
        <w:t>１０ 外部サービスの利用</w:t>
      </w:r>
      <w:bookmarkEnd w:id="66"/>
    </w:p>
    <w:p w14:paraId="3028D3E8" w14:textId="77777777" w:rsidR="006422BE" w:rsidRPr="0035732C" w:rsidRDefault="00D74A3E">
      <w:pPr>
        <w:numPr>
          <w:ilvl w:val="0"/>
          <w:numId w:val="42"/>
        </w:numPr>
        <w:spacing w:after="30"/>
        <w:ind w:hanging="631"/>
        <w:rPr>
          <w:color w:val="auto"/>
        </w:rPr>
      </w:pPr>
      <w:r w:rsidRPr="0035732C">
        <w:rPr>
          <w:color w:val="auto"/>
        </w:rPr>
        <w:t>業務委託先の選定基準</w:t>
      </w:r>
    </w:p>
    <w:p w14:paraId="7F9B273E" w14:textId="560A4343" w:rsidR="0029384F" w:rsidRPr="0035732C" w:rsidRDefault="00D74A3E" w:rsidP="006422BE">
      <w:pPr>
        <w:spacing w:after="30"/>
        <w:ind w:left="2" w:firstLineChars="200" w:firstLine="420"/>
        <w:rPr>
          <w:color w:val="auto"/>
        </w:rPr>
      </w:pPr>
      <w:r w:rsidRPr="0035732C">
        <w:rPr>
          <w:color w:val="auto"/>
        </w:rPr>
        <w:t>業務委託先の選定に当たっては、以下の点を考慮しなければならない。</w:t>
      </w:r>
    </w:p>
    <w:p w14:paraId="7E3D7BA4" w14:textId="62C356AD" w:rsidR="0029384F" w:rsidRPr="0035732C" w:rsidRDefault="00D74A3E">
      <w:pPr>
        <w:numPr>
          <w:ilvl w:val="1"/>
          <w:numId w:val="42"/>
        </w:numPr>
        <w:spacing w:after="28"/>
        <w:ind w:hanging="427"/>
        <w:rPr>
          <w:color w:val="auto"/>
        </w:rPr>
      </w:pPr>
      <w:r w:rsidRPr="0035732C">
        <w:rPr>
          <w:color w:val="auto"/>
        </w:rPr>
        <w:t>統括情報セキュリティ責任者及び情報セキュリティ管理者は、業務委託先の選定に当たり、委託内容に応じた情報セキュリティ対策が確保されることを確認しなければならない。</w:t>
      </w:r>
    </w:p>
    <w:p w14:paraId="17BD482E" w14:textId="7AE115EB" w:rsidR="0029384F" w:rsidRPr="0035732C" w:rsidRDefault="00D74A3E">
      <w:pPr>
        <w:numPr>
          <w:ilvl w:val="1"/>
          <w:numId w:val="42"/>
        </w:numPr>
        <w:ind w:hanging="427"/>
        <w:rPr>
          <w:color w:val="auto"/>
        </w:rPr>
      </w:pPr>
      <w:r w:rsidRPr="0035732C">
        <w:rPr>
          <w:color w:val="auto"/>
        </w:rPr>
        <w:t>統括情報セキュリティ責任者及び情報セキュリティ管理者は、業務委託先の選定に当たり、情報セキュリティマネジメントシステムの国際規格の認証取得状況等を参考にしなければならない。</w:t>
      </w:r>
    </w:p>
    <w:p w14:paraId="5386BB17" w14:textId="77777777" w:rsidR="0029384F" w:rsidRPr="0035732C" w:rsidRDefault="00D74A3E">
      <w:pPr>
        <w:spacing w:after="49" w:line="259" w:lineRule="auto"/>
        <w:ind w:left="3" w:firstLine="0"/>
        <w:rPr>
          <w:color w:val="auto"/>
        </w:rPr>
      </w:pPr>
      <w:r w:rsidRPr="0035732C">
        <w:rPr>
          <w:color w:val="auto"/>
        </w:rPr>
        <w:t xml:space="preserve"> </w:t>
      </w:r>
    </w:p>
    <w:p w14:paraId="72C44BE7" w14:textId="2812C7DE" w:rsidR="0029384F" w:rsidRPr="0035732C" w:rsidRDefault="00D74A3E">
      <w:pPr>
        <w:numPr>
          <w:ilvl w:val="0"/>
          <w:numId w:val="42"/>
        </w:numPr>
        <w:ind w:hanging="631"/>
        <w:rPr>
          <w:color w:val="auto"/>
        </w:rPr>
      </w:pPr>
      <w:r w:rsidRPr="0035732C">
        <w:rPr>
          <w:color w:val="auto"/>
        </w:rPr>
        <w:t>業務委託における管理事項業務委託に際しては、以下の管理を実施しなければならない。</w:t>
      </w:r>
    </w:p>
    <w:p w14:paraId="6FA0C1FE" w14:textId="738A4DE9" w:rsidR="0029384F" w:rsidRPr="0035732C" w:rsidRDefault="00D74A3E">
      <w:pPr>
        <w:numPr>
          <w:ilvl w:val="1"/>
          <w:numId w:val="42"/>
        </w:numPr>
        <w:ind w:hanging="427"/>
        <w:rPr>
          <w:color w:val="auto"/>
        </w:rPr>
      </w:pPr>
      <w:r w:rsidRPr="0035732C">
        <w:rPr>
          <w:color w:val="auto"/>
        </w:rPr>
        <w:t>情報システムの開発、保守、運用管理、施設管理等を委託事業者に委託する場合は、以下に示すような、情報セキュリティポリシーのうち委託事業者が守るべき内容の遵守及びその守秘義務を明記した契約を締結し、その遵守を管理しなければならない。</w:t>
      </w:r>
    </w:p>
    <w:p w14:paraId="053F2ED4" w14:textId="1BDBE1AD" w:rsidR="0029384F" w:rsidRPr="0035732C" w:rsidRDefault="00D74A3E">
      <w:pPr>
        <w:numPr>
          <w:ilvl w:val="2"/>
          <w:numId w:val="42"/>
        </w:numPr>
        <w:spacing w:after="49" w:line="259" w:lineRule="auto"/>
        <w:ind w:hanging="631"/>
        <w:rPr>
          <w:color w:val="auto"/>
        </w:rPr>
      </w:pPr>
      <w:r w:rsidRPr="0035732C">
        <w:rPr>
          <w:color w:val="auto"/>
        </w:rPr>
        <w:t>情報セキュリティポリシー及び情報セキュリティ実施手順の遵守</w:t>
      </w:r>
    </w:p>
    <w:p w14:paraId="63F430BD" w14:textId="5D6D7167" w:rsidR="0029384F" w:rsidRPr="0035732C" w:rsidRDefault="00D74A3E">
      <w:pPr>
        <w:numPr>
          <w:ilvl w:val="2"/>
          <w:numId w:val="42"/>
        </w:numPr>
        <w:spacing w:after="51" w:line="259" w:lineRule="auto"/>
        <w:ind w:hanging="631"/>
        <w:rPr>
          <w:color w:val="auto"/>
        </w:rPr>
      </w:pPr>
      <w:r w:rsidRPr="0035732C">
        <w:rPr>
          <w:color w:val="auto"/>
        </w:rPr>
        <w:t>委託先の責任者、委託内容、作業者及び作業場所の特定</w:t>
      </w:r>
    </w:p>
    <w:p w14:paraId="29FEA591" w14:textId="4AA4682A" w:rsidR="0029384F" w:rsidRPr="0035732C" w:rsidRDefault="00D74A3E">
      <w:pPr>
        <w:numPr>
          <w:ilvl w:val="2"/>
          <w:numId w:val="42"/>
        </w:numPr>
        <w:spacing w:after="49" w:line="259" w:lineRule="auto"/>
        <w:ind w:hanging="631"/>
        <w:rPr>
          <w:color w:val="auto"/>
        </w:rPr>
      </w:pPr>
      <w:r w:rsidRPr="0035732C">
        <w:rPr>
          <w:color w:val="auto"/>
        </w:rPr>
        <w:t>提供されるサービスレベルの保証</w:t>
      </w:r>
    </w:p>
    <w:p w14:paraId="29227C86" w14:textId="203CF4BE" w:rsidR="0029384F" w:rsidRPr="0035732C" w:rsidRDefault="00D74A3E">
      <w:pPr>
        <w:numPr>
          <w:ilvl w:val="2"/>
          <w:numId w:val="42"/>
        </w:numPr>
        <w:spacing w:after="49" w:line="259" w:lineRule="auto"/>
        <w:ind w:hanging="631"/>
        <w:rPr>
          <w:color w:val="auto"/>
        </w:rPr>
      </w:pPr>
      <w:r w:rsidRPr="0035732C">
        <w:rPr>
          <w:color w:val="auto"/>
        </w:rPr>
        <w:t>職員に対する教育の実施</w:t>
      </w:r>
    </w:p>
    <w:p w14:paraId="2B0FFA25" w14:textId="5D85DC90" w:rsidR="0029384F" w:rsidRPr="0035732C" w:rsidRDefault="00D74A3E">
      <w:pPr>
        <w:numPr>
          <w:ilvl w:val="2"/>
          <w:numId w:val="42"/>
        </w:numPr>
        <w:spacing w:after="49" w:line="259" w:lineRule="auto"/>
        <w:ind w:hanging="631"/>
        <w:rPr>
          <w:color w:val="auto"/>
        </w:rPr>
      </w:pPr>
      <w:r w:rsidRPr="0035732C">
        <w:rPr>
          <w:color w:val="auto"/>
        </w:rPr>
        <w:t>提供された情報の目的外利用及び受託者以外の者への提供の禁止</w:t>
      </w:r>
    </w:p>
    <w:p w14:paraId="1EFC32A3" w14:textId="736B5B59" w:rsidR="0029384F" w:rsidRPr="0035732C" w:rsidRDefault="00D74A3E">
      <w:pPr>
        <w:numPr>
          <w:ilvl w:val="2"/>
          <w:numId w:val="42"/>
        </w:numPr>
        <w:spacing w:after="49" w:line="259" w:lineRule="auto"/>
        <w:ind w:hanging="631"/>
        <w:rPr>
          <w:color w:val="auto"/>
        </w:rPr>
      </w:pPr>
      <w:r w:rsidRPr="0035732C">
        <w:rPr>
          <w:color w:val="auto"/>
        </w:rPr>
        <w:t>業務上知り得た情報の守秘義務</w:t>
      </w:r>
    </w:p>
    <w:p w14:paraId="4C2F5ED9" w14:textId="789C59C4" w:rsidR="0029384F" w:rsidRPr="0035732C" w:rsidRDefault="00D74A3E">
      <w:pPr>
        <w:numPr>
          <w:ilvl w:val="2"/>
          <w:numId w:val="42"/>
        </w:numPr>
        <w:spacing w:after="49" w:line="259" w:lineRule="auto"/>
        <w:ind w:hanging="631"/>
        <w:rPr>
          <w:color w:val="auto"/>
        </w:rPr>
      </w:pPr>
      <w:r w:rsidRPr="0035732C">
        <w:rPr>
          <w:color w:val="auto"/>
        </w:rPr>
        <w:t>再委託に関する制限事項の遵守</w:t>
      </w:r>
    </w:p>
    <w:p w14:paraId="5056772F" w14:textId="212CBEE6" w:rsidR="0029384F" w:rsidRPr="0035732C" w:rsidRDefault="00D74A3E">
      <w:pPr>
        <w:numPr>
          <w:ilvl w:val="2"/>
          <w:numId w:val="42"/>
        </w:numPr>
        <w:spacing w:after="51" w:line="259" w:lineRule="auto"/>
        <w:ind w:hanging="631"/>
        <w:rPr>
          <w:color w:val="auto"/>
        </w:rPr>
      </w:pPr>
      <w:r w:rsidRPr="0035732C">
        <w:rPr>
          <w:color w:val="auto"/>
        </w:rPr>
        <w:t>委託業務終了時の情報資産の返還、廃棄等</w:t>
      </w:r>
    </w:p>
    <w:p w14:paraId="20272370" w14:textId="4CA4396C" w:rsidR="0029384F" w:rsidRPr="0035732C" w:rsidRDefault="00D74A3E">
      <w:pPr>
        <w:numPr>
          <w:ilvl w:val="2"/>
          <w:numId w:val="42"/>
        </w:numPr>
        <w:spacing w:after="49" w:line="259" w:lineRule="auto"/>
        <w:ind w:hanging="631"/>
        <w:rPr>
          <w:color w:val="auto"/>
        </w:rPr>
      </w:pPr>
      <w:r w:rsidRPr="0035732C">
        <w:rPr>
          <w:color w:val="auto"/>
        </w:rPr>
        <w:t>委託業務の定期報告及び緊急時報告義務</w:t>
      </w:r>
    </w:p>
    <w:p w14:paraId="18873F9B" w14:textId="533BC318" w:rsidR="0029384F" w:rsidRPr="0035732C" w:rsidRDefault="00AE558C">
      <w:pPr>
        <w:numPr>
          <w:ilvl w:val="2"/>
          <w:numId w:val="42"/>
        </w:numPr>
        <w:spacing w:after="49" w:line="259" w:lineRule="auto"/>
        <w:ind w:hanging="631"/>
        <w:rPr>
          <w:color w:val="auto"/>
        </w:rPr>
      </w:pPr>
      <w:r w:rsidRPr="0035732C">
        <w:rPr>
          <w:rFonts w:hint="eastAsia"/>
          <w:color w:val="auto"/>
        </w:rPr>
        <w:t>下條</w:t>
      </w:r>
      <w:r w:rsidR="00D74A3E" w:rsidRPr="0035732C">
        <w:rPr>
          <w:color w:val="auto"/>
        </w:rPr>
        <w:t>村による監査及び検査の権利</w:t>
      </w:r>
    </w:p>
    <w:p w14:paraId="179FCE77" w14:textId="36B847E9" w:rsidR="0029384F" w:rsidRPr="0035732C" w:rsidRDefault="00AE558C">
      <w:pPr>
        <w:numPr>
          <w:ilvl w:val="2"/>
          <w:numId w:val="42"/>
        </w:numPr>
        <w:spacing w:after="49" w:line="259" w:lineRule="auto"/>
        <w:ind w:hanging="631"/>
        <w:rPr>
          <w:color w:val="auto"/>
        </w:rPr>
      </w:pPr>
      <w:r w:rsidRPr="0035732C">
        <w:rPr>
          <w:rFonts w:hint="eastAsia"/>
          <w:color w:val="auto"/>
        </w:rPr>
        <w:t>下條</w:t>
      </w:r>
      <w:r w:rsidR="00D74A3E" w:rsidRPr="0035732C">
        <w:rPr>
          <w:color w:val="auto"/>
        </w:rPr>
        <w:t>村による事故時等の公表</w:t>
      </w:r>
    </w:p>
    <w:p w14:paraId="68C064B3" w14:textId="6EE96C68" w:rsidR="0029384F" w:rsidRPr="0035732C" w:rsidRDefault="00D74A3E">
      <w:pPr>
        <w:numPr>
          <w:ilvl w:val="2"/>
          <w:numId w:val="42"/>
        </w:numPr>
        <w:spacing w:after="49" w:line="259" w:lineRule="auto"/>
        <w:ind w:hanging="631"/>
        <w:rPr>
          <w:color w:val="auto"/>
        </w:rPr>
      </w:pPr>
      <w:r w:rsidRPr="0035732C">
        <w:rPr>
          <w:color w:val="auto"/>
        </w:rPr>
        <w:t>情報セキュリティポリシーが遵守されなかった場合の規定</w:t>
      </w:r>
      <w:r w:rsidR="00F44BF4" w:rsidRPr="0035732C">
        <w:rPr>
          <w:rFonts w:hint="eastAsia"/>
          <w:color w:val="auto"/>
        </w:rPr>
        <w:t>（</w:t>
      </w:r>
      <w:r w:rsidRPr="0035732C">
        <w:rPr>
          <w:color w:val="auto"/>
        </w:rPr>
        <w:t>損害賠償等</w:t>
      </w:r>
      <w:r w:rsidR="00F44BF4" w:rsidRPr="0035732C">
        <w:rPr>
          <w:rFonts w:hint="eastAsia"/>
          <w:color w:val="auto"/>
        </w:rPr>
        <w:t>）</w:t>
      </w:r>
    </w:p>
    <w:p w14:paraId="37E40D15" w14:textId="0BF0D044" w:rsidR="0029384F" w:rsidRPr="0035732C" w:rsidRDefault="00D74A3E">
      <w:pPr>
        <w:numPr>
          <w:ilvl w:val="1"/>
          <w:numId w:val="42"/>
        </w:numPr>
        <w:ind w:hanging="427"/>
        <w:rPr>
          <w:color w:val="auto"/>
        </w:rPr>
      </w:pPr>
      <w:r w:rsidRPr="0035732C">
        <w:rPr>
          <w:color w:val="auto"/>
        </w:rPr>
        <w:t>業務委託する場合は、再委託は特別な事情があると認められた場合を除き禁止しなければならない。また、再委託先についても、守秘義務を明記した委託業者と再委託業者の間で取り交わされた契約書の写しの提示を求める等を実施し、それを遂行させなければならない。</w:t>
      </w:r>
    </w:p>
    <w:p w14:paraId="42D6A13E" w14:textId="30726532" w:rsidR="0029384F" w:rsidRPr="0035732C" w:rsidRDefault="00D74A3E">
      <w:pPr>
        <w:numPr>
          <w:ilvl w:val="1"/>
          <w:numId w:val="42"/>
        </w:numPr>
        <w:spacing w:after="0"/>
        <w:ind w:hanging="427"/>
        <w:rPr>
          <w:color w:val="auto"/>
        </w:rPr>
      </w:pPr>
      <w:r w:rsidRPr="0035732C">
        <w:rPr>
          <w:color w:val="auto"/>
        </w:rPr>
        <w:lastRenderedPageBreak/>
        <w:t>委託事業者より、情報資産に対する遠隔からの保守を行う際には、事前に最高情報セキュリティ責任者による承認を必要とする。また、個別の作業時においては、作業開始前に作業内容等について該当業務を主管する部署の情報システム管理者及びネットワーク管理責任者に報告し、作業完了時にも同様の報告義務を課するものとする。</w:t>
      </w:r>
    </w:p>
    <w:p w14:paraId="3EF48D5B" w14:textId="2FA0F440" w:rsidR="0029384F" w:rsidRPr="0035732C" w:rsidRDefault="00D74A3E">
      <w:pPr>
        <w:numPr>
          <w:ilvl w:val="1"/>
          <w:numId w:val="42"/>
        </w:numPr>
        <w:ind w:hanging="427"/>
        <w:rPr>
          <w:color w:val="auto"/>
        </w:rPr>
      </w:pPr>
      <w:r w:rsidRPr="0035732C">
        <w:rPr>
          <w:color w:val="auto"/>
        </w:rPr>
        <w:t>委託事業者の社員等が、</w:t>
      </w:r>
      <w:r w:rsidR="00AE558C" w:rsidRPr="0035732C">
        <w:rPr>
          <w:rFonts w:hint="eastAsia"/>
          <w:color w:val="auto"/>
        </w:rPr>
        <w:t>下條</w:t>
      </w:r>
      <w:r w:rsidRPr="0035732C">
        <w:rPr>
          <w:color w:val="auto"/>
        </w:rPr>
        <w:t>村の施設において作業する場合は、身分を証明する証票等の提示を求めなければならない。また、統括情報セキュリティ責任者及び情報セキュリティ管理者は、その作業内容について認められた範囲内で実施していることを確認しなければならない。</w:t>
      </w:r>
    </w:p>
    <w:p w14:paraId="46DFC0FD" w14:textId="77777777" w:rsidR="0029384F" w:rsidRPr="0035732C" w:rsidRDefault="00D74A3E">
      <w:pPr>
        <w:spacing w:after="49" w:line="259" w:lineRule="auto"/>
        <w:ind w:left="2" w:firstLine="0"/>
        <w:rPr>
          <w:color w:val="auto"/>
        </w:rPr>
      </w:pPr>
      <w:r w:rsidRPr="0035732C">
        <w:rPr>
          <w:color w:val="auto"/>
        </w:rPr>
        <w:t xml:space="preserve"> </w:t>
      </w:r>
    </w:p>
    <w:p w14:paraId="10FB7717" w14:textId="4CC700DC" w:rsidR="0029384F" w:rsidRPr="0035732C" w:rsidRDefault="00D74A3E">
      <w:pPr>
        <w:numPr>
          <w:ilvl w:val="0"/>
          <w:numId w:val="42"/>
        </w:numPr>
        <w:spacing w:after="51" w:line="259" w:lineRule="auto"/>
        <w:ind w:hanging="631"/>
        <w:rPr>
          <w:color w:val="auto"/>
        </w:rPr>
      </w:pPr>
      <w:r w:rsidRPr="0035732C">
        <w:rPr>
          <w:color w:val="auto"/>
        </w:rPr>
        <w:t>外部組織の情報システム等の利用における管理事項</w:t>
      </w:r>
    </w:p>
    <w:p w14:paraId="1A146448" w14:textId="0978C7F3" w:rsidR="0029384F" w:rsidRPr="0035732C" w:rsidRDefault="00D74A3E">
      <w:pPr>
        <w:ind w:left="634" w:firstLine="209"/>
        <w:rPr>
          <w:color w:val="auto"/>
        </w:rPr>
      </w:pPr>
      <w:r w:rsidRPr="0035732C">
        <w:rPr>
          <w:color w:val="auto"/>
        </w:rPr>
        <w:t>外部組織の情報システム等を利用する際には、以下の管理を実施しなければならない。</w:t>
      </w:r>
    </w:p>
    <w:p w14:paraId="1B57D71B" w14:textId="799B6873" w:rsidR="0029384F" w:rsidRPr="0035732C" w:rsidRDefault="00D74A3E">
      <w:pPr>
        <w:numPr>
          <w:ilvl w:val="1"/>
          <w:numId w:val="42"/>
        </w:numPr>
        <w:ind w:hanging="427"/>
        <w:rPr>
          <w:color w:val="auto"/>
        </w:rPr>
      </w:pPr>
      <w:r w:rsidRPr="0035732C">
        <w:rPr>
          <w:color w:val="auto"/>
        </w:rPr>
        <w:t>情報セキュリティ管理者は、外部組織が提供する機器、情報システムの開発、保守、運用管理、施設管理等のサービス（以下「アウトソーシング」という。）を利用する場合は、提供されるサービスの水準及び必要なセキュリティ要件等を明記した契約を交わし、それを遂行させなければならない。また、必要ならば、監査を実施する権利等も明記した契約を交わさなければならない。</w:t>
      </w:r>
    </w:p>
    <w:p w14:paraId="13E3DC16" w14:textId="5A03064D" w:rsidR="0029384F" w:rsidRPr="0035732C" w:rsidRDefault="00D74A3E">
      <w:pPr>
        <w:numPr>
          <w:ilvl w:val="1"/>
          <w:numId w:val="42"/>
        </w:numPr>
        <w:ind w:hanging="427"/>
        <w:rPr>
          <w:color w:val="auto"/>
        </w:rPr>
      </w:pPr>
      <w:r w:rsidRPr="0035732C">
        <w:rPr>
          <w:color w:val="auto"/>
        </w:rPr>
        <w:t>情報セキュリティ管理者は、機密性２に該当する情報をアウトソーシングで利用する際には、統括情報セキュリティ責任者及びネットワーク管理責任者に、提供されるサービスの水準及びセキュリティ要件の確認と承認を得なければならない。</w:t>
      </w:r>
    </w:p>
    <w:p w14:paraId="277EF117" w14:textId="4115A1FF" w:rsidR="0029384F" w:rsidRPr="0035732C" w:rsidRDefault="00D74A3E">
      <w:pPr>
        <w:numPr>
          <w:ilvl w:val="1"/>
          <w:numId w:val="42"/>
        </w:numPr>
        <w:ind w:hanging="427"/>
        <w:rPr>
          <w:color w:val="auto"/>
        </w:rPr>
      </w:pPr>
      <w:r w:rsidRPr="0035732C">
        <w:rPr>
          <w:color w:val="auto"/>
        </w:rPr>
        <w:t>情報セキュリティ管理者は、定期的にセキュリティ対策が確保されていることを確認し、統括情報セキュリティ責任者に報告しなければならない。</w:t>
      </w:r>
    </w:p>
    <w:p w14:paraId="4BF3C291" w14:textId="77777777" w:rsidR="0029384F" w:rsidRPr="0035732C" w:rsidRDefault="00D74A3E">
      <w:pPr>
        <w:spacing w:after="49" w:line="259" w:lineRule="auto"/>
        <w:ind w:left="2" w:firstLine="0"/>
        <w:rPr>
          <w:color w:val="auto"/>
        </w:rPr>
      </w:pPr>
      <w:r w:rsidRPr="0035732C">
        <w:rPr>
          <w:color w:val="auto"/>
        </w:rPr>
        <w:t xml:space="preserve"> </w:t>
      </w:r>
    </w:p>
    <w:p w14:paraId="617C0BE4" w14:textId="75F48E4C" w:rsidR="0029384F" w:rsidRPr="0035732C" w:rsidRDefault="00D74A3E">
      <w:pPr>
        <w:numPr>
          <w:ilvl w:val="0"/>
          <w:numId w:val="42"/>
        </w:numPr>
        <w:spacing w:after="49" w:line="259" w:lineRule="auto"/>
        <w:ind w:hanging="631"/>
        <w:rPr>
          <w:color w:val="auto"/>
        </w:rPr>
      </w:pPr>
      <w:r w:rsidRPr="0035732C">
        <w:rPr>
          <w:color w:val="auto"/>
        </w:rPr>
        <w:t>外部サービスの利用における管理事項</w:t>
      </w:r>
    </w:p>
    <w:p w14:paraId="6EE11426" w14:textId="4203F192" w:rsidR="0029384F" w:rsidRPr="0035732C" w:rsidRDefault="00D74A3E">
      <w:pPr>
        <w:ind w:left="633" w:firstLine="209"/>
        <w:rPr>
          <w:color w:val="auto"/>
        </w:rPr>
      </w:pPr>
      <w:r w:rsidRPr="0035732C">
        <w:rPr>
          <w:color w:val="auto"/>
        </w:rPr>
        <w:t>外部組織の情報システム等を利用する際には、以下の管理を実施しなければならない。</w:t>
      </w:r>
    </w:p>
    <w:p w14:paraId="4BCEEC57" w14:textId="2C786C5D" w:rsidR="0029384F" w:rsidRPr="0035732C" w:rsidRDefault="00B546E4" w:rsidP="00B546E4">
      <w:pPr>
        <w:ind w:leftChars="300" w:left="1050" w:hangingChars="200" w:hanging="420"/>
        <w:rPr>
          <w:color w:val="auto"/>
        </w:rPr>
      </w:pPr>
      <w:r w:rsidRPr="0035732C">
        <w:rPr>
          <w:rFonts w:hint="eastAsia"/>
          <w:color w:val="auto"/>
        </w:rPr>
        <w:t xml:space="preserve">①　</w:t>
      </w:r>
      <w:r w:rsidR="00D74A3E" w:rsidRPr="0035732C">
        <w:rPr>
          <w:color w:val="auto"/>
        </w:rPr>
        <w:t>情報セキュリティ管理者は、以下を含む外部サービスの利用に関する規定を整備しなければならない。</w:t>
      </w:r>
    </w:p>
    <w:p w14:paraId="5C4DAD3B" w14:textId="2A53A116" w:rsidR="0029384F" w:rsidRPr="0035732C" w:rsidRDefault="00D74A3E">
      <w:pPr>
        <w:spacing w:after="49" w:line="259" w:lineRule="auto"/>
        <w:ind w:left="1714"/>
        <w:rPr>
          <w:color w:val="auto"/>
        </w:rPr>
      </w:pPr>
      <w:r w:rsidRPr="0035732C">
        <w:rPr>
          <w:color w:val="auto"/>
        </w:rPr>
        <w:t>・ サービスを利用してよい範囲</w:t>
      </w:r>
    </w:p>
    <w:p w14:paraId="2AFB924B" w14:textId="6557903F" w:rsidR="0029384F" w:rsidRPr="0035732C" w:rsidRDefault="00D74A3E">
      <w:pPr>
        <w:spacing w:after="49" w:line="259" w:lineRule="auto"/>
        <w:ind w:left="1714"/>
        <w:rPr>
          <w:color w:val="auto"/>
        </w:rPr>
      </w:pPr>
      <w:r w:rsidRPr="0035732C">
        <w:rPr>
          <w:color w:val="auto"/>
        </w:rPr>
        <w:t>・ 業務により利用する外部サービス</w:t>
      </w:r>
    </w:p>
    <w:p w14:paraId="10280344" w14:textId="6B45B71F" w:rsidR="0029384F" w:rsidRPr="0035732C" w:rsidRDefault="00D74A3E">
      <w:pPr>
        <w:spacing w:after="49" w:line="259" w:lineRule="auto"/>
        <w:ind w:left="1714"/>
        <w:rPr>
          <w:color w:val="auto"/>
        </w:rPr>
      </w:pPr>
      <w:r w:rsidRPr="0035732C">
        <w:rPr>
          <w:color w:val="auto"/>
        </w:rPr>
        <w:t>・ 利用手続及び運用手順</w:t>
      </w:r>
    </w:p>
    <w:p w14:paraId="6A120E22" w14:textId="7CE31C59" w:rsidR="0029384F" w:rsidRPr="0035732C" w:rsidRDefault="00B546E4" w:rsidP="00B546E4">
      <w:pPr>
        <w:ind w:leftChars="300" w:left="1050" w:hangingChars="200" w:hanging="420"/>
        <w:rPr>
          <w:color w:val="auto"/>
        </w:rPr>
      </w:pPr>
      <w:r w:rsidRPr="0035732C">
        <w:rPr>
          <w:rFonts w:hint="eastAsia"/>
          <w:color w:val="auto"/>
        </w:rPr>
        <w:t xml:space="preserve">②　</w:t>
      </w:r>
      <w:r w:rsidR="00D74A3E" w:rsidRPr="0035732C">
        <w:rPr>
          <w:color w:val="auto"/>
        </w:rPr>
        <w:t>職員等は、利用するサービスの約款、その他提供条件から、利用に当たってのリスクが許容できることを確認した上で外部サービスの利用を申請し、適切な措置を講じた上で利用しなければならない。</w:t>
      </w:r>
    </w:p>
    <w:p w14:paraId="51B524AA" w14:textId="77777777" w:rsidR="0029384F" w:rsidRPr="0035732C" w:rsidRDefault="00D74A3E">
      <w:pPr>
        <w:spacing w:after="49" w:line="259" w:lineRule="auto"/>
        <w:ind w:left="2" w:firstLine="0"/>
        <w:rPr>
          <w:color w:val="auto"/>
        </w:rPr>
      </w:pPr>
      <w:r w:rsidRPr="0035732C">
        <w:rPr>
          <w:color w:val="auto"/>
        </w:rPr>
        <w:t xml:space="preserve"> </w:t>
      </w:r>
    </w:p>
    <w:p w14:paraId="2D4C6055" w14:textId="47BB1F8D" w:rsidR="0029384F" w:rsidRPr="0035732C" w:rsidRDefault="00D74A3E">
      <w:pPr>
        <w:numPr>
          <w:ilvl w:val="0"/>
          <w:numId w:val="42"/>
        </w:numPr>
        <w:spacing w:after="87" w:line="259" w:lineRule="auto"/>
        <w:ind w:hanging="631"/>
        <w:rPr>
          <w:color w:val="auto"/>
        </w:rPr>
      </w:pPr>
      <w:r w:rsidRPr="0035732C">
        <w:rPr>
          <w:color w:val="auto"/>
        </w:rPr>
        <w:t>ソーシャルメディアサービスの利用</w:t>
      </w:r>
    </w:p>
    <w:p w14:paraId="661856CC" w14:textId="70B62E06" w:rsidR="0029384F" w:rsidRPr="0035732C" w:rsidRDefault="00D74A3E">
      <w:pPr>
        <w:numPr>
          <w:ilvl w:val="1"/>
          <w:numId w:val="42"/>
        </w:numPr>
        <w:spacing w:after="49" w:line="259" w:lineRule="auto"/>
        <w:ind w:hanging="427"/>
        <w:rPr>
          <w:color w:val="auto"/>
        </w:rPr>
      </w:pPr>
      <w:r w:rsidRPr="0035732C">
        <w:rPr>
          <w:color w:val="auto"/>
        </w:rPr>
        <w:lastRenderedPageBreak/>
        <w:t>ネットワーク管理責任者は、村が管理するアカウントでソーシャルメディアサービスを利用する場合、以下を含む情報セキュリティ対策に関する運用手順等を定め、遵守させなければならない。</w:t>
      </w:r>
    </w:p>
    <w:p w14:paraId="4EC6B99C" w14:textId="1810992A" w:rsidR="0029384F" w:rsidRPr="0035732C" w:rsidRDefault="00D74A3E">
      <w:pPr>
        <w:ind w:left="1661" w:hanging="420"/>
        <w:rPr>
          <w:color w:val="auto"/>
        </w:rPr>
      </w:pPr>
      <w:r w:rsidRPr="0035732C">
        <w:rPr>
          <w:color w:val="auto"/>
        </w:rPr>
        <w:t>・ 村のアカウントによる情報発信が実際の村のものであると明らかとするために、アカウントの運用組織を明示するなどの方法でなりすましへの対策を講ずること。</w:t>
      </w:r>
    </w:p>
    <w:p w14:paraId="38CB65EC" w14:textId="4FD092D5" w:rsidR="0029384F" w:rsidRPr="0035732C" w:rsidRDefault="00D74A3E">
      <w:pPr>
        <w:spacing w:after="30"/>
        <w:ind w:left="1661" w:hanging="420"/>
        <w:rPr>
          <w:color w:val="auto"/>
        </w:rPr>
      </w:pPr>
      <w:r w:rsidRPr="0035732C">
        <w:rPr>
          <w:color w:val="auto"/>
        </w:rPr>
        <w:t>・ パスワード等の主体認証情報を適切に管理するなどの方法で不正アクセスへの対策を講ずること。</w:t>
      </w:r>
    </w:p>
    <w:p w14:paraId="6E11D6D0" w14:textId="0F9DE686" w:rsidR="0029384F" w:rsidRPr="0035732C" w:rsidRDefault="00D74A3E">
      <w:pPr>
        <w:numPr>
          <w:ilvl w:val="1"/>
          <w:numId w:val="42"/>
        </w:numPr>
        <w:ind w:hanging="427"/>
        <w:rPr>
          <w:color w:val="auto"/>
        </w:rPr>
      </w:pPr>
      <w:r w:rsidRPr="0035732C">
        <w:rPr>
          <w:color w:val="auto"/>
        </w:rPr>
        <w:t>ネットワーク管理責任者は、村において情報発信のためにソーシャルメディアサービスを利用する場合は、利用するソーシャルメディアサービスごとの責任者を定めなければならない。</w:t>
      </w:r>
    </w:p>
    <w:p w14:paraId="3D6ADFBA" w14:textId="37A160CC" w:rsidR="0029384F" w:rsidRPr="0035732C" w:rsidRDefault="00D74A3E">
      <w:pPr>
        <w:numPr>
          <w:ilvl w:val="1"/>
          <w:numId w:val="42"/>
        </w:numPr>
        <w:ind w:hanging="427"/>
        <w:rPr>
          <w:color w:val="auto"/>
        </w:rPr>
      </w:pPr>
      <w:r w:rsidRPr="0035732C">
        <w:rPr>
          <w:color w:val="auto"/>
        </w:rPr>
        <w:t>職員等は、住民への提供にソーシャルメディアサービスを用いる場合は、提供情報の重要度に応じて、村の自己管理ウェブサイトに当該情報を掲載して参照可能とするなどの措置をとらなければならない。また、機密性２の情報はソーシャルメディアサービスで発信してはならない。</w:t>
      </w:r>
    </w:p>
    <w:p w14:paraId="4815A748" w14:textId="77777777" w:rsidR="0029384F" w:rsidRPr="0035732C" w:rsidRDefault="00D74A3E">
      <w:pPr>
        <w:spacing w:after="51" w:line="259" w:lineRule="auto"/>
        <w:ind w:left="3" w:firstLine="0"/>
        <w:rPr>
          <w:color w:val="auto"/>
        </w:rPr>
      </w:pPr>
      <w:r w:rsidRPr="0035732C">
        <w:rPr>
          <w:color w:val="auto"/>
        </w:rPr>
        <w:t xml:space="preserve"> </w:t>
      </w:r>
    </w:p>
    <w:p w14:paraId="01BF3E4A" w14:textId="450B3BD7" w:rsidR="0029384F" w:rsidRPr="0035732C" w:rsidRDefault="00D74A3E">
      <w:pPr>
        <w:numPr>
          <w:ilvl w:val="0"/>
          <w:numId w:val="42"/>
        </w:numPr>
        <w:spacing w:after="87" w:line="259" w:lineRule="auto"/>
        <w:ind w:hanging="631"/>
        <w:rPr>
          <w:color w:val="auto"/>
        </w:rPr>
      </w:pPr>
      <w:r w:rsidRPr="0035732C">
        <w:rPr>
          <w:color w:val="auto"/>
        </w:rPr>
        <w:t>Ｗｅｂ会議サービスの利用時の対策</w:t>
      </w:r>
    </w:p>
    <w:p w14:paraId="20C55B27" w14:textId="5B0376C1" w:rsidR="0029384F" w:rsidRPr="0035732C" w:rsidRDefault="00D74A3E">
      <w:pPr>
        <w:numPr>
          <w:ilvl w:val="1"/>
          <w:numId w:val="42"/>
        </w:numPr>
        <w:ind w:hanging="427"/>
        <w:rPr>
          <w:color w:val="auto"/>
        </w:rPr>
      </w:pPr>
      <w:r w:rsidRPr="0035732C">
        <w:rPr>
          <w:color w:val="auto"/>
        </w:rPr>
        <w:t>統括情報セキュリティ責任者は、Web 会議を適切に利用するための利用手順を定めなければならない。</w:t>
      </w:r>
    </w:p>
    <w:p w14:paraId="4E469879" w14:textId="3AED33C1" w:rsidR="0029384F" w:rsidRPr="0035732C" w:rsidRDefault="00D74A3E">
      <w:pPr>
        <w:numPr>
          <w:ilvl w:val="1"/>
          <w:numId w:val="42"/>
        </w:numPr>
        <w:ind w:hanging="427"/>
        <w:rPr>
          <w:color w:val="auto"/>
        </w:rPr>
      </w:pPr>
      <w:r w:rsidRPr="0035732C">
        <w:rPr>
          <w:color w:val="auto"/>
        </w:rPr>
        <w:t>職員等は、本村の定める利用手順に従い、Web 会議の参加者や取り扱う情報に応じた情報セキュリティ対策を実施すること。</w:t>
      </w:r>
    </w:p>
    <w:p w14:paraId="0554385F" w14:textId="2EEFA72D" w:rsidR="0029384F" w:rsidRPr="0035732C" w:rsidRDefault="00D74A3E">
      <w:pPr>
        <w:numPr>
          <w:ilvl w:val="1"/>
          <w:numId w:val="42"/>
        </w:numPr>
        <w:ind w:hanging="427"/>
        <w:rPr>
          <w:color w:val="auto"/>
        </w:rPr>
      </w:pPr>
      <w:r w:rsidRPr="0035732C">
        <w:rPr>
          <w:color w:val="auto"/>
        </w:rPr>
        <w:t>職員等は、Web 会議を主催する場合、会議に無関係の者が参加できないよう対策を講ずること。</w:t>
      </w:r>
    </w:p>
    <w:p w14:paraId="0B0342E5" w14:textId="38E734C0" w:rsidR="0029384F" w:rsidRPr="00085FFF" w:rsidRDefault="00D74A3E">
      <w:pPr>
        <w:numPr>
          <w:ilvl w:val="1"/>
          <w:numId w:val="42"/>
        </w:numPr>
        <w:ind w:hanging="427"/>
        <w:rPr>
          <w:color w:val="FF0000"/>
        </w:rPr>
      </w:pPr>
      <w:r w:rsidRPr="0035732C">
        <w:rPr>
          <w:color w:val="auto"/>
        </w:rPr>
        <w:t>職員等は、外部から Web 会議に招待される場合は、本村の定める利用手順に従い、必要に応じて利用申請を行い、承認を得なければならない。</w:t>
      </w:r>
    </w:p>
    <w:p w14:paraId="172A0F61" w14:textId="77777777" w:rsidR="0029384F" w:rsidRDefault="00D74A3E">
      <w:pPr>
        <w:spacing w:after="60" w:line="259" w:lineRule="auto"/>
        <w:ind w:left="3" w:firstLine="0"/>
      </w:pPr>
      <w:r>
        <w:t xml:space="preserve"> </w:t>
      </w:r>
    </w:p>
    <w:p w14:paraId="439CBAF4" w14:textId="18DF8816" w:rsidR="0029384F" w:rsidRDefault="00D74A3E">
      <w:pPr>
        <w:pStyle w:val="1"/>
        <w:ind w:left="-3"/>
      </w:pPr>
      <w:bookmarkStart w:id="67" w:name="_Toc33954"/>
      <w:r>
        <w:t>１１ 評価、見直し等</w:t>
      </w:r>
      <w:bookmarkEnd w:id="67"/>
    </w:p>
    <w:p w14:paraId="6EBCFDC0" w14:textId="596DC009" w:rsidR="0029384F" w:rsidRDefault="00D74A3E" w:rsidP="00B16917">
      <w:pPr>
        <w:pStyle w:val="2"/>
        <w:spacing w:after="51" w:line="259" w:lineRule="auto"/>
        <w:ind w:left="0" w:firstLine="0"/>
      </w:pPr>
      <w:bookmarkStart w:id="68" w:name="_Toc33955"/>
      <w:r>
        <w:t xml:space="preserve">（１）監査 </w:t>
      </w:r>
      <w:bookmarkEnd w:id="68"/>
    </w:p>
    <w:p w14:paraId="635FAA28" w14:textId="527481C4" w:rsidR="0029384F" w:rsidRDefault="00D74A3E">
      <w:pPr>
        <w:numPr>
          <w:ilvl w:val="0"/>
          <w:numId w:val="44"/>
        </w:numPr>
        <w:ind w:left="838" w:hanging="425"/>
      </w:pPr>
      <w:r>
        <w:t>統括情報セキュリティ責任者は、ネットワーク及び情報システムの情報セキュリティについて、監査を定期的に又は必要に応じて行わなければならない。</w:t>
      </w:r>
    </w:p>
    <w:p w14:paraId="680FA0AA" w14:textId="5AA32ADF" w:rsidR="0029384F" w:rsidRDefault="00D74A3E">
      <w:pPr>
        <w:numPr>
          <w:ilvl w:val="0"/>
          <w:numId w:val="44"/>
        </w:numPr>
        <w:ind w:left="838" w:hanging="425"/>
      </w:pPr>
      <w:r>
        <w:t>監査を行う者は、被監査部門から独立した者で、客観的な判断が可能で、十分な専門知識を有する者でなければならない。</w:t>
      </w:r>
    </w:p>
    <w:p w14:paraId="3A937552" w14:textId="40B091B7" w:rsidR="0029384F" w:rsidRDefault="00D74A3E">
      <w:pPr>
        <w:numPr>
          <w:ilvl w:val="0"/>
          <w:numId w:val="44"/>
        </w:numPr>
        <w:ind w:left="838" w:hanging="425"/>
      </w:pPr>
      <w:r>
        <w:t>監査の実施に当たっては、業務の中断等を最小限に抑えるよう計画を立案の上、実施しなければならない。</w:t>
      </w:r>
    </w:p>
    <w:p w14:paraId="4608A348" w14:textId="50D2F81D" w:rsidR="0029384F" w:rsidRDefault="00D74A3E">
      <w:pPr>
        <w:numPr>
          <w:ilvl w:val="0"/>
          <w:numId w:val="44"/>
        </w:numPr>
        <w:ind w:left="838" w:hanging="425"/>
      </w:pPr>
      <w:r>
        <w:t>監査を外部委託する場合には、信頼できる事業者に委託し、当該事業者に守秘義務を課さなければならない。</w:t>
      </w:r>
    </w:p>
    <w:p w14:paraId="546CC87D" w14:textId="48855A2F" w:rsidR="0029384F" w:rsidRDefault="00D74A3E">
      <w:pPr>
        <w:numPr>
          <w:ilvl w:val="0"/>
          <w:numId w:val="44"/>
        </w:numPr>
        <w:spacing w:after="40"/>
        <w:ind w:left="838" w:hanging="425"/>
      </w:pPr>
      <w:r>
        <w:lastRenderedPageBreak/>
        <w:t>監査結果については、外部委託された事業者は最高情報セキュリティ責任者に報告しなければならない。また、情報セキュリティ委員会は、監査結果を情報セキュリティ対策の見直しの際に参照する情報資産として活用するものとする。</w:t>
      </w:r>
    </w:p>
    <w:p w14:paraId="764B9718" w14:textId="3EE19B42" w:rsidR="0029384F" w:rsidRDefault="00D74A3E" w:rsidP="00B16917">
      <w:pPr>
        <w:spacing w:after="49" w:line="259" w:lineRule="auto"/>
        <w:ind w:left="2" w:firstLine="0"/>
      </w:pPr>
      <w:bookmarkStart w:id="69" w:name="_Toc33956"/>
      <w:r>
        <w:t>（２）点検</w:t>
      </w:r>
      <w:bookmarkEnd w:id="69"/>
    </w:p>
    <w:p w14:paraId="4CF058A6" w14:textId="700E192D" w:rsidR="0029384F" w:rsidRDefault="00B16917" w:rsidP="00B16917">
      <w:pPr>
        <w:ind w:leftChars="200" w:left="630" w:hangingChars="100" w:hanging="210"/>
      </w:pPr>
      <w:r>
        <w:rPr>
          <w:rFonts w:hint="eastAsia"/>
        </w:rPr>
        <w:t xml:space="preserve">ア　</w:t>
      </w:r>
      <w:r w:rsidR="00D74A3E">
        <w:t>情報セキュリティ管理者は、当該部署の情報セキュリティが確保されていることを確認するため、定期的に又は必要に応じて、職員等にアンケート調査又は自己点検等を行わせ、必要に応じ改善措置を講じなければならない。</w:t>
      </w:r>
    </w:p>
    <w:p w14:paraId="3B85A58E" w14:textId="67E8CA42" w:rsidR="0029384F" w:rsidRDefault="00B16917" w:rsidP="00B16917">
      <w:pPr>
        <w:ind w:leftChars="200" w:left="630" w:hangingChars="100" w:hanging="210"/>
      </w:pPr>
      <w:r>
        <w:rPr>
          <w:rFonts w:hint="eastAsia"/>
        </w:rPr>
        <w:t xml:space="preserve">イ　</w:t>
      </w:r>
      <w:r w:rsidR="00D74A3E">
        <w:t>情報セキュリティ管理者は、点検結果を情報セキュリティ委員会に報告しなければならない。</w:t>
      </w:r>
    </w:p>
    <w:p w14:paraId="0AB83F4C" w14:textId="68A42A01" w:rsidR="0029384F" w:rsidRDefault="00D74A3E" w:rsidP="00B16917">
      <w:pPr>
        <w:spacing w:after="51" w:line="259" w:lineRule="auto"/>
        <w:ind w:left="2" w:firstLine="0"/>
      </w:pPr>
      <w:r>
        <w:t xml:space="preserve"> </w:t>
      </w:r>
      <w:bookmarkStart w:id="70" w:name="_Toc33957"/>
      <w:r>
        <w:t>（３）見直し</w:t>
      </w:r>
      <w:bookmarkEnd w:id="70"/>
    </w:p>
    <w:p w14:paraId="5960FC42" w14:textId="7CEC5502" w:rsidR="0029384F" w:rsidRDefault="00D74A3E">
      <w:pPr>
        <w:ind w:left="213" w:firstLine="209"/>
      </w:pPr>
      <w:r>
        <w:t>統括情報セキュリティ責任者は、監査の実施結果、組織形態の変更、新たな情報システムの導入、制度の改定、その他、評価及び見直しが必要となる事象が発生した場合には、情報セキュリティ委員会に諮り必要な見直しを行い、適切な情報セキュリティポリシーの維持及び運用に努めなければならない。</w:t>
      </w:r>
    </w:p>
    <w:p w14:paraId="78BA4BE9" w14:textId="77777777" w:rsidR="0029384F" w:rsidRDefault="00D74A3E">
      <w:pPr>
        <w:spacing w:after="0" w:line="259" w:lineRule="auto"/>
        <w:ind w:left="2" w:firstLine="0"/>
      </w:pPr>
      <w:r>
        <w:t xml:space="preserve"> </w:t>
      </w:r>
    </w:p>
    <w:sectPr w:rsidR="0029384F" w:rsidSect="00D74A3E">
      <w:footerReference w:type="even" r:id="rId8"/>
      <w:footerReference w:type="default" r:id="rId9"/>
      <w:footerReference w:type="first" r:id="rId10"/>
      <w:pgSz w:w="11906" w:h="16838" w:code="9"/>
      <w:pgMar w:top="1588" w:right="1418" w:bottom="158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D2EE2" w14:textId="77777777" w:rsidR="000D41D1" w:rsidRDefault="000D41D1">
      <w:pPr>
        <w:spacing w:after="0" w:line="240" w:lineRule="auto"/>
      </w:pPr>
      <w:r>
        <w:separator/>
      </w:r>
    </w:p>
  </w:endnote>
  <w:endnote w:type="continuationSeparator" w:id="0">
    <w:p w14:paraId="2A8A6F65" w14:textId="77777777" w:rsidR="000D41D1" w:rsidRDefault="000D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ED03E" w14:textId="77777777" w:rsidR="000D41D1" w:rsidRDefault="000D41D1">
    <w:pPr>
      <w:spacing w:after="73" w:line="259" w:lineRule="auto"/>
      <w:ind w:left="17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A43ECDC" wp14:editId="1AE29E9F">
              <wp:simplePos x="0" y="0"/>
              <wp:positionH relativeFrom="page">
                <wp:posOffset>1115568</wp:posOffset>
              </wp:positionH>
              <wp:positionV relativeFrom="page">
                <wp:posOffset>9660636</wp:posOffset>
              </wp:positionV>
              <wp:extent cx="5352288" cy="56388"/>
              <wp:effectExtent l="0" t="0" r="0" b="0"/>
              <wp:wrapSquare wrapText="bothSides"/>
              <wp:docPr id="32981" name="Group 32981"/>
              <wp:cNvGraphicFramePr/>
              <a:graphic xmlns:a="http://schemas.openxmlformats.org/drawingml/2006/main">
                <a:graphicData uri="http://schemas.microsoft.com/office/word/2010/wordprocessingGroup">
                  <wpg:wgp>
                    <wpg:cNvGrpSpPr/>
                    <wpg:grpSpPr>
                      <a:xfrm>
                        <a:off x="0" y="0"/>
                        <a:ext cx="5352288" cy="56388"/>
                        <a:chOff x="0" y="0"/>
                        <a:chExt cx="5352288" cy="56388"/>
                      </a:xfrm>
                    </wpg:grpSpPr>
                    <wps:wsp>
                      <wps:cNvPr id="34927" name="Shape 34927"/>
                      <wps:cNvSpPr/>
                      <wps:spPr>
                        <a:xfrm>
                          <a:off x="0" y="47244"/>
                          <a:ext cx="5352288" cy="9144"/>
                        </a:xfrm>
                        <a:custGeom>
                          <a:avLst/>
                          <a:gdLst/>
                          <a:ahLst/>
                          <a:cxnLst/>
                          <a:rect l="0" t="0" r="0" b="0"/>
                          <a:pathLst>
                            <a:path w="5352288" h="9144">
                              <a:moveTo>
                                <a:pt x="0" y="0"/>
                              </a:moveTo>
                              <a:lnTo>
                                <a:pt x="5352288" y="0"/>
                              </a:lnTo>
                              <a:lnTo>
                                <a:pt x="5352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28" name="Shape 34928"/>
                      <wps:cNvSpPr/>
                      <wps:spPr>
                        <a:xfrm>
                          <a:off x="0" y="0"/>
                          <a:ext cx="5352288" cy="38100"/>
                        </a:xfrm>
                        <a:custGeom>
                          <a:avLst/>
                          <a:gdLst/>
                          <a:ahLst/>
                          <a:cxnLst/>
                          <a:rect l="0" t="0" r="0" b="0"/>
                          <a:pathLst>
                            <a:path w="5352288" h="38100">
                              <a:moveTo>
                                <a:pt x="0" y="0"/>
                              </a:moveTo>
                              <a:lnTo>
                                <a:pt x="5352288" y="0"/>
                              </a:lnTo>
                              <a:lnTo>
                                <a:pt x="5352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981" style="width:421.44pt;height:4.44pt;position:absolute;mso-position-horizontal-relative:page;mso-position-horizontal:absolute;margin-left:87.84pt;mso-position-vertical-relative:page;margin-top:760.68pt;" coordsize="53522,563">
              <v:shape id="Shape 34929" style="position:absolute;width:53522;height:91;left:0;top:472;" coordsize="5352288,9144" path="m0,0l5352288,0l5352288,9144l0,9144l0,0">
                <v:stroke weight="0pt" endcap="flat" joinstyle="miter" miterlimit="10" on="false" color="#000000" opacity="0"/>
                <v:fill on="true" color="#000000"/>
              </v:shape>
              <v:shape id="Shape 34930" style="position:absolute;width:53522;height:381;left:0;top:0;" coordsize="5352288,38100" path="m0,0l5352288,0l5352288,38100l0,38100l0,0">
                <v:stroke weight="0pt" endcap="flat" joinstyle="miter" miterlimit="10" on="false" color="#000000" opacity="0"/>
                <v:fill on="true" color="#000000"/>
              </v:shape>
              <w10:wrap type="square"/>
            </v:group>
          </w:pict>
        </mc:Fallback>
      </mc:AlternateContent>
    </w:r>
    <w:r>
      <w:rPr>
        <w:rFonts w:ascii="Century" w:eastAsia="Century" w:hAnsi="Century" w:cs="Century"/>
      </w:rPr>
      <w:t xml:space="preserve"> </w:t>
    </w:r>
  </w:p>
  <w:p w14:paraId="64778E4C" w14:textId="77777777" w:rsidR="000D41D1" w:rsidRDefault="000D41D1">
    <w:pPr>
      <w:spacing w:after="0" w:line="259" w:lineRule="auto"/>
      <w:ind w:left="0" w:right="355" w:firstLine="0"/>
      <w:jc w:val="center"/>
    </w:pPr>
    <w:r>
      <w:t xml:space="preserve">高山村 情報セキュリティポリシー </w:t>
    </w:r>
  </w:p>
  <w:p w14:paraId="599AE727" w14:textId="77777777" w:rsidR="000D41D1" w:rsidRDefault="000D41D1">
    <w:pPr>
      <w:spacing w:after="0" w:line="259" w:lineRule="auto"/>
      <w:ind w:left="0" w:right="352" w:firstLine="0"/>
      <w:jc w:val="center"/>
    </w:pPr>
    <w:r>
      <w:t>－</w:t>
    </w:r>
    <w:r>
      <w:fldChar w:fldCharType="begin"/>
    </w:r>
    <w:r>
      <w:instrText xml:space="preserve"> PAGE   \* MERGEFORMAT </w:instrText>
    </w:r>
    <w:r>
      <w:fldChar w:fldCharType="separate"/>
    </w:r>
    <w:r>
      <w:t>2</w:t>
    </w:r>
    <w:r>
      <w:fldChar w:fldCharType="end"/>
    </w:r>
    <w:r>
      <w:t>－</w:t>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44269" w14:textId="77777777" w:rsidR="000D41D1" w:rsidRDefault="000D41D1">
    <w:pPr>
      <w:spacing w:after="73" w:line="259" w:lineRule="auto"/>
      <w:ind w:left="17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2EC066B" wp14:editId="33BEE361">
              <wp:simplePos x="0" y="0"/>
              <wp:positionH relativeFrom="page">
                <wp:posOffset>1115568</wp:posOffset>
              </wp:positionH>
              <wp:positionV relativeFrom="page">
                <wp:posOffset>9660636</wp:posOffset>
              </wp:positionV>
              <wp:extent cx="5352288" cy="56388"/>
              <wp:effectExtent l="0" t="0" r="0" b="0"/>
              <wp:wrapSquare wrapText="bothSides"/>
              <wp:docPr id="32960" name="Group 32960"/>
              <wp:cNvGraphicFramePr/>
              <a:graphic xmlns:a="http://schemas.openxmlformats.org/drawingml/2006/main">
                <a:graphicData uri="http://schemas.microsoft.com/office/word/2010/wordprocessingGroup">
                  <wpg:wgp>
                    <wpg:cNvGrpSpPr/>
                    <wpg:grpSpPr>
                      <a:xfrm>
                        <a:off x="0" y="0"/>
                        <a:ext cx="5352288" cy="56388"/>
                        <a:chOff x="0" y="0"/>
                        <a:chExt cx="5352288" cy="56388"/>
                      </a:xfrm>
                    </wpg:grpSpPr>
                    <wps:wsp>
                      <wps:cNvPr id="34923" name="Shape 34923"/>
                      <wps:cNvSpPr/>
                      <wps:spPr>
                        <a:xfrm>
                          <a:off x="0" y="47244"/>
                          <a:ext cx="5352288" cy="9144"/>
                        </a:xfrm>
                        <a:custGeom>
                          <a:avLst/>
                          <a:gdLst/>
                          <a:ahLst/>
                          <a:cxnLst/>
                          <a:rect l="0" t="0" r="0" b="0"/>
                          <a:pathLst>
                            <a:path w="5352288" h="9144">
                              <a:moveTo>
                                <a:pt x="0" y="0"/>
                              </a:moveTo>
                              <a:lnTo>
                                <a:pt x="5352288" y="0"/>
                              </a:lnTo>
                              <a:lnTo>
                                <a:pt x="5352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24" name="Shape 34924"/>
                      <wps:cNvSpPr/>
                      <wps:spPr>
                        <a:xfrm>
                          <a:off x="0" y="0"/>
                          <a:ext cx="5352288" cy="38100"/>
                        </a:xfrm>
                        <a:custGeom>
                          <a:avLst/>
                          <a:gdLst/>
                          <a:ahLst/>
                          <a:cxnLst/>
                          <a:rect l="0" t="0" r="0" b="0"/>
                          <a:pathLst>
                            <a:path w="5352288" h="38100">
                              <a:moveTo>
                                <a:pt x="0" y="0"/>
                              </a:moveTo>
                              <a:lnTo>
                                <a:pt x="5352288" y="0"/>
                              </a:lnTo>
                              <a:lnTo>
                                <a:pt x="5352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960" style="width:421.44pt;height:4.44pt;position:absolute;mso-position-horizontal-relative:page;mso-position-horizontal:absolute;margin-left:87.84pt;mso-position-vertical-relative:page;margin-top:760.68pt;" coordsize="53522,563">
              <v:shape id="Shape 34925" style="position:absolute;width:53522;height:91;left:0;top:472;" coordsize="5352288,9144" path="m0,0l5352288,0l5352288,9144l0,9144l0,0">
                <v:stroke weight="0pt" endcap="flat" joinstyle="miter" miterlimit="10" on="false" color="#000000" opacity="0"/>
                <v:fill on="true" color="#000000"/>
              </v:shape>
              <v:shape id="Shape 34926" style="position:absolute;width:53522;height:381;left:0;top:0;" coordsize="5352288,38100" path="m0,0l5352288,0l5352288,38100l0,38100l0,0">
                <v:stroke weight="0pt" endcap="flat" joinstyle="miter" miterlimit="10" on="false" color="#000000" opacity="0"/>
                <v:fill on="true" color="#000000"/>
              </v:shape>
              <w10:wrap type="square"/>
            </v:group>
          </w:pict>
        </mc:Fallback>
      </mc:AlternateContent>
    </w:r>
    <w:r>
      <w:rPr>
        <w:rFonts w:ascii="Century" w:eastAsia="Century" w:hAnsi="Century" w:cs="Century"/>
      </w:rPr>
      <w:t xml:space="preserve"> </w:t>
    </w:r>
  </w:p>
  <w:p w14:paraId="1A949A2D" w14:textId="099F02A9" w:rsidR="000D41D1" w:rsidRDefault="000D41D1">
    <w:pPr>
      <w:spacing w:after="0" w:line="259" w:lineRule="auto"/>
      <w:ind w:left="0" w:right="355" w:firstLine="0"/>
      <w:jc w:val="center"/>
    </w:pPr>
    <w:r>
      <w:rPr>
        <w:rFonts w:hint="eastAsia"/>
      </w:rPr>
      <w:t>下條</w:t>
    </w:r>
    <w:r>
      <w:t xml:space="preserve">村 情報セキュリティポリシー </w:t>
    </w:r>
  </w:p>
  <w:p w14:paraId="51EB76A1" w14:textId="77777777" w:rsidR="000D41D1" w:rsidRDefault="000D41D1">
    <w:pPr>
      <w:spacing w:after="0" w:line="259" w:lineRule="auto"/>
      <w:ind w:left="0" w:right="352" w:firstLine="0"/>
      <w:jc w:val="center"/>
    </w:pPr>
    <w:r>
      <w:t>－</w:t>
    </w:r>
    <w:r>
      <w:fldChar w:fldCharType="begin"/>
    </w:r>
    <w:r>
      <w:instrText xml:space="preserve"> PAGE   \* MERGEFORMAT </w:instrText>
    </w:r>
    <w:r>
      <w:fldChar w:fldCharType="separate"/>
    </w:r>
    <w:r>
      <w:t>2</w:t>
    </w:r>
    <w:r>
      <w:fldChar w:fldCharType="end"/>
    </w:r>
    <w:r>
      <w:t>－</w:t>
    </w: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F871A" w14:textId="77777777" w:rsidR="000D41D1" w:rsidRDefault="000D41D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DB948" w14:textId="77777777" w:rsidR="000D41D1" w:rsidRDefault="000D41D1">
      <w:pPr>
        <w:spacing w:after="0" w:line="240" w:lineRule="auto"/>
      </w:pPr>
      <w:r>
        <w:separator/>
      </w:r>
    </w:p>
  </w:footnote>
  <w:footnote w:type="continuationSeparator" w:id="0">
    <w:p w14:paraId="66032A35" w14:textId="77777777" w:rsidR="000D41D1" w:rsidRDefault="000D4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4AE2"/>
    <w:multiLevelType w:val="hybridMultilevel"/>
    <w:tmpl w:val="157CAA28"/>
    <w:lvl w:ilvl="0" w:tplc="60A4D9E0">
      <w:start w:val="5"/>
      <w:numFmt w:val="aiueoFullWidth"/>
      <w:lvlText w:val="%1"/>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3ACCD4">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AA432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F604490">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7C3854">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5FA7CC6">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227908">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120DB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EAF160">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094CCD"/>
    <w:multiLevelType w:val="hybridMultilevel"/>
    <w:tmpl w:val="4536B702"/>
    <w:lvl w:ilvl="0" w:tplc="607AAEA2">
      <w:start w:val="5"/>
      <w:numFmt w:val="aiueoFullWidth"/>
      <w:lvlText w:val="%1"/>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3031FE">
      <w:start w:val="1"/>
      <w:numFmt w:val="decimalEnclosedCircle"/>
      <w:lvlText w:val="%2"/>
      <w:lvlJc w:val="left"/>
      <w:pPr>
        <w:ind w:left="1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86FAEE">
      <w:start w:val="1"/>
      <w:numFmt w:val="lowerRoman"/>
      <w:lvlText w:val="%3"/>
      <w:lvlJc w:val="left"/>
      <w:pPr>
        <w:ind w:left="1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3E589C">
      <w:start w:val="1"/>
      <w:numFmt w:val="decimal"/>
      <w:lvlText w:val="%4"/>
      <w:lvlJc w:val="left"/>
      <w:pPr>
        <w:ind w:left="2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8A5600">
      <w:start w:val="1"/>
      <w:numFmt w:val="lowerLetter"/>
      <w:lvlText w:val="%5"/>
      <w:lvlJc w:val="left"/>
      <w:pPr>
        <w:ind w:left="31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9AEB0D0">
      <w:start w:val="1"/>
      <w:numFmt w:val="lowerRoman"/>
      <w:lvlText w:val="%6"/>
      <w:lvlJc w:val="left"/>
      <w:pPr>
        <w:ind w:left="38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6E29EA">
      <w:start w:val="1"/>
      <w:numFmt w:val="decimal"/>
      <w:lvlText w:val="%7"/>
      <w:lvlJc w:val="left"/>
      <w:pPr>
        <w:ind w:left="4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A10D1D2">
      <w:start w:val="1"/>
      <w:numFmt w:val="lowerLetter"/>
      <w:lvlText w:val="%8"/>
      <w:lvlJc w:val="left"/>
      <w:pPr>
        <w:ind w:left="5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5A3416">
      <w:start w:val="1"/>
      <w:numFmt w:val="lowerRoman"/>
      <w:lvlText w:val="%9"/>
      <w:lvlJc w:val="left"/>
      <w:pPr>
        <w:ind w:left="60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B817DAD"/>
    <w:multiLevelType w:val="hybridMultilevel"/>
    <w:tmpl w:val="60DAF866"/>
    <w:lvl w:ilvl="0" w:tplc="14BE0D6C">
      <w:start w:val="1"/>
      <w:numFmt w:val="aiueo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3361D10">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2A1012">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7AC9F54">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0E4A96">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EEFD4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7522538">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0CA99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80ED50">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12E4462"/>
    <w:multiLevelType w:val="hybridMultilevel"/>
    <w:tmpl w:val="54047594"/>
    <w:lvl w:ilvl="0" w:tplc="338858B4">
      <w:start w:val="1"/>
      <w:numFmt w:val="aiueoFullWidth"/>
      <w:lvlText w:val="%1"/>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4BA9E44">
      <w:start w:val="1"/>
      <w:numFmt w:val="decimalEnclosedCircle"/>
      <w:lvlText w:val="%2"/>
      <w:lvlJc w:val="left"/>
      <w:pPr>
        <w:ind w:left="1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726F9E">
      <w:start w:val="1"/>
      <w:numFmt w:val="lowerRoman"/>
      <w:lvlText w:val="%3"/>
      <w:lvlJc w:val="left"/>
      <w:pPr>
        <w:ind w:left="1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96E8F0">
      <w:start w:val="1"/>
      <w:numFmt w:val="decimal"/>
      <w:lvlText w:val="%4"/>
      <w:lvlJc w:val="left"/>
      <w:pPr>
        <w:ind w:left="24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6469B4">
      <w:start w:val="1"/>
      <w:numFmt w:val="lowerLetter"/>
      <w:lvlText w:val="%5"/>
      <w:lvlJc w:val="left"/>
      <w:pPr>
        <w:ind w:left="31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C047BE">
      <w:start w:val="1"/>
      <w:numFmt w:val="lowerRoman"/>
      <w:lvlText w:val="%6"/>
      <w:lvlJc w:val="left"/>
      <w:pPr>
        <w:ind w:left="38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4E4706">
      <w:start w:val="1"/>
      <w:numFmt w:val="decimal"/>
      <w:lvlText w:val="%7"/>
      <w:lvlJc w:val="left"/>
      <w:pPr>
        <w:ind w:left="45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0A7052">
      <w:start w:val="1"/>
      <w:numFmt w:val="lowerLetter"/>
      <w:lvlText w:val="%8"/>
      <w:lvlJc w:val="left"/>
      <w:pPr>
        <w:ind w:left="53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664B918">
      <w:start w:val="1"/>
      <w:numFmt w:val="lowerRoman"/>
      <w:lvlText w:val="%9"/>
      <w:lvlJc w:val="left"/>
      <w:pPr>
        <w:ind w:left="60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4523A55"/>
    <w:multiLevelType w:val="hybridMultilevel"/>
    <w:tmpl w:val="26587736"/>
    <w:lvl w:ilvl="0" w:tplc="EBFA5C90">
      <w:start w:val="2"/>
      <w:numFmt w:val="decimalFullWidth"/>
      <w:lvlText w:val="（%1）"/>
      <w:lvlJc w:val="left"/>
      <w:pPr>
        <w:ind w:left="6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4C2380">
      <w:start w:val="1"/>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F0E7AE">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1983846">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B631DA">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F6AD9EC">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0C2D5E">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46556A">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AA3026">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5150C2E"/>
    <w:multiLevelType w:val="hybridMultilevel"/>
    <w:tmpl w:val="E1BA55CE"/>
    <w:lvl w:ilvl="0" w:tplc="36166A0A">
      <w:start w:val="1"/>
      <w:numFmt w:val="aiueoFullWidth"/>
      <w:lvlText w:val="%1"/>
      <w:lvlJc w:val="left"/>
      <w:pPr>
        <w:ind w:left="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9AE194">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7CFEFA">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CCC98AC">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30A86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0C3A06">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620716">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50B3B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924BFAC">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8A12144"/>
    <w:multiLevelType w:val="hybridMultilevel"/>
    <w:tmpl w:val="F10E2602"/>
    <w:lvl w:ilvl="0" w:tplc="8308640A">
      <w:start w:val="1"/>
      <w:numFmt w:val="decimalEnclosedCircle"/>
      <w:lvlText w:val="%1"/>
      <w:lvlJc w:val="left"/>
      <w:pPr>
        <w:ind w:left="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94F316">
      <w:start w:val="1"/>
      <w:numFmt w:val="lowerLetter"/>
      <w:lvlText w:val="%2"/>
      <w:lvlJc w:val="left"/>
      <w:pPr>
        <w:ind w:left="1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42E8B2">
      <w:start w:val="1"/>
      <w:numFmt w:val="lowerRoman"/>
      <w:lvlText w:val="%3"/>
      <w:lvlJc w:val="left"/>
      <w:pPr>
        <w:ind w:left="2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463094">
      <w:start w:val="1"/>
      <w:numFmt w:val="decimal"/>
      <w:lvlText w:val="%4"/>
      <w:lvlJc w:val="left"/>
      <w:pPr>
        <w:ind w:left="2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2E95BE">
      <w:start w:val="1"/>
      <w:numFmt w:val="lowerLetter"/>
      <w:lvlText w:val="%5"/>
      <w:lvlJc w:val="left"/>
      <w:pPr>
        <w:ind w:left="3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680ECC">
      <w:start w:val="1"/>
      <w:numFmt w:val="lowerRoman"/>
      <w:lvlText w:val="%6"/>
      <w:lvlJc w:val="left"/>
      <w:pPr>
        <w:ind w:left="4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752CB98">
      <w:start w:val="1"/>
      <w:numFmt w:val="decimal"/>
      <w:lvlText w:val="%7"/>
      <w:lvlJc w:val="left"/>
      <w:pPr>
        <w:ind w:left="5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082F50">
      <w:start w:val="1"/>
      <w:numFmt w:val="lowerLetter"/>
      <w:lvlText w:val="%8"/>
      <w:lvlJc w:val="left"/>
      <w:pPr>
        <w:ind w:left="5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84C402C">
      <w:start w:val="1"/>
      <w:numFmt w:val="lowerRoman"/>
      <w:lvlText w:val="%9"/>
      <w:lvlJc w:val="left"/>
      <w:pPr>
        <w:ind w:left="6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1F318A8"/>
    <w:multiLevelType w:val="hybridMultilevel"/>
    <w:tmpl w:val="0E6469AE"/>
    <w:lvl w:ilvl="0" w:tplc="40B261D8">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8" w15:restartNumberingAfterBreak="0">
    <w:nsid w:val="22D91EDE"/>
    <w:multiLevelType w:val="hybridMultilevel"/>
    <w:tmpl w:val="E9748BBE"/>
    <w:lvl w:ilvl="0" w:tplc="9E7460D8">
      <w:start w:val="1"/>
      <w:numFmt w:val="aiueo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8A3C32">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745518">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7849EF0">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BA40DA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9061C6">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1E8418">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54FDB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A89BA0">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388426A"/>
    <w:multiLevelType w:val="hybridMultilevel"/>
    <w:tmpl w:val="49D028C2"/>
    <w:lvl w:ilvl="0" w:tplc="E7506F2C">
      <w:start w:val="1"/>
      <w:numFmt w:val="aiueoFullWidth"/>
      <w:lvlText w:val="%1"/>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8DAE61E">
      <w:start w:val="1"/>
      <w:numFmt w:val="decimalEnclosedCircle"/>
      <w:lvlText w:val="%2"/>
      <w:lvlJc w:val="left"/>
      <w:pPr>
        <w:ind w:left="1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A6A452">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B740D5C">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3E89F2">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A46B868">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3E691C6">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08F6B4">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5206B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926BE6"/>
    <w:multiLevelType w:val="hybridMultilevel"/>
    <w:tmpl w:val="40CC2C7A"/>
    <w:lvl w:ilvl="0" w:tplc="C87AAE0C">
      <w:start w:val="1"/>
      <w:numFmt w:val="aiueoFullWidth"/>
      <w:lvlText w:val="%1"/>
      <w:lvlJc w:val="left"/>
      <w:pPr>
        <w:ind w:left="835"/>
      </w:pPr>
      <w:rPr>
        <w:rFonts w:ascii="ＭＳ 明朝" w:eastAsia="ＭＳ 明朝" w:hAnsi="ＭＳ 明朝" w:cs="ＭＳ 明朝"/>
        <w:b w:val="0"/>
        <w:i w:val="0"/>
        <w:strike w:val="0"/>
        <w:dstrike w:val="0"/>
        <w:color w:val="FF0000"/>
        <w:sz w:val="21"/>
        <w:szCs w:val="21"/>
        <w:u w:val="none" w:color="000000"/>
        <w:bdr w:val="none" w:sz="0" w:space="0" w:color="auto"/>
        <w:shd w:val="clear" w:color="auto" w:fill="auto"/>
        <w:vertAlign w:val="baseline"/>
      </w:rPr>
    </w:lvl>
    <w:lvl w:ilvl="1" w:tplc="917A5D34">
      <w:start w:val="1"/>
      <w:numFmt w:val="decimalEnclosedCircle"/>
      <w:lvlText w:val="%2"/>
      <w:lvlJc w:val="left"/>
      <w:pPr>
        <w:ind w:left="1262"/>
      </w:pPr>
      <w:rPr>
        <w:rFonts w:ascii="ＭＳ 明朝" w:eastAsia="ＭＳ 明朝" w:hAnsi="ＭＳ 明朝" w:cs="ＭＳ 明朝"/>
        <w:b w:val="0"/>
        <w:i w:val="0"/>
        <w:strike w:val="0"/>
        <w:dstrike w:val="0"/>
        <w:color w:val="FF0000"/>
        <w:sz w:val="21"/>
        <w:szCs w:val="21"/>
        <w:u w:val="none" w:color="000000"/>
        <w:bdr w:val="none" w:sz="0" w:space="0" w:color="auto"/>
        <w:shd w:val="clear" w:color="auto" w:fill="auto"/>
        <w:vertAlign w:val="baseline"/>
      </w:rPr>
    </w:lvl>
    <w:lvl w:ilvl="2" w:tplc="AD46E96A">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040712E">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82E1CE">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D85906">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0CAA99A">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445D7C">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FA81790">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CEE6ACE"/>
    <w:multiLevelType w:val="hybridMultilevel"/>
    <w:tmpl w:val="4A32BD8E"/>
    <w:lvl w:ilvl="0" w:tplc="8E82A6FA">
      <w:start w:val="1"/>
      <w:numFmt w:val="aiueoFullWidth"/>
      <w:lvlText w:val="%1"/>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4ABFA2">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19A5980">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C06F904">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2C0C1C">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0B663A8">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0ACE4C">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28C941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463D40">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1471DF3"/>
    <w:multiLevelType w:val="hybridMultilevel"/>
    <w:tmpl w:val="44CA8436"/>
    <w:lvl w:ilvl="0" w:tplc="8B1655EA">
      <w:start w:val="1"/>
      <w:numFmt w:val="decimalEnclosedCircle"/>
      <w:lvlText w:val="%1"/>
      <w:lvlJc w:val="left"/>
      <w:pPr>
        <w:ind w:left="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706A924">
      <w:start w:val="1"/>
      <w:numFmt w:val="lowerLetter"/>
      <w:lvlText w:val="%2"/>
      <w:lvlJc w:val="left"/>
      <w:pPr>
        <w:ind w:left="14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EF30E">
      <w:start w:val="1"/>
      <w:numFmt w:val="lowerRoman"/>
      <w:lvlText w:val="%3"/>
      <w:lvlJc w:val="left"/>
      <w:pPr>
        <w:ind w:left="21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AA05FA">
      <w:start w:val="1"/>
      <w:numFmt w:val="decimal"/>
      <w:lvlText w:val="%4"/>
      <w:lvlJc w:val="left"/>
      <w:pPr>
        <w:ind w:left="2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CEC272">
      <w:start w:val="1"/>
      <w:numFmt w:val="lowerLetter"/>
      <w:lvlText w:val="%5"/>
      <w:lvlJc w:val="left"/>
      <w:pPr>
        <w:ind w:left="3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464B722">
      <w:start w:val="1"/>
      <w:numFmt w:val="lowerRoman"/>
      <w:lvlText w:val="%6"/>
      <w:lvlJc w:val="left"/>
      <w:pPr>
        <w:ind w:left="4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F66BC0">
      <w:start w:val="1"/>
      <w:numFmt w:val="decimal"/>
      <w:lvlText w:val="%7"/>
      <w:lvlJc w:val="left"/>
      <w:pPr>
        <w:ind w:left="5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6CF9DC">
      <w:start w:val="1"/>
      <w:numFmt w:val="lowerLetter"/>
      <w:lvlText w:val="%8"/>
      <w:lvlJc w:val="left"/>
      <w:pPr>
        <w:ind w:left="5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9BA098C">
      <w:start w:val="1"/>
      <w:numFmt w:val="lowerRoman"/>
      <w:lvlText w:val="%9"/>
      <w:lvlJc w:val="left"/>
      <w:pPr>
        <w:ind w:left="6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1B40F58"/>
    <w:multiLevelType w:val="hybridMultilevel"/>
    <w:tmpl w:val="189A311C"/>
    <w:lvl w:ilvl="0" w:tplc="BA447502">
      <w:start w:val="1"/>
      <w:numFmt w:val="aiueoFullWidth"/>
      <w:lvlText w:val="%1"/>
      <w:lvlJc w:val="left"/>
      <w:pPr>
        <w:ind w:left="835"/>
      </w:pPr>
      <w:rPr>
        <w:rFonts w:ascii="ＭＳ 明朝" w:eastAsia="ＭＳ 明朝" w:hAnsi="ＭＳ 明朝" w:cs="ＭＳ 明朝"/>
        <w:b w:val="0"/>
        <w:i w:val="0"/>
        <w:strike w:val="0"/>
        <w:dstrike w:val="0"/>
        <w:color w:val="auto"/>
        <w:sz w:val="21"/>
        <w:szCs w:val="21"/>
        <w:u w:val="none" w:color="000000"/>
        <w:bdr w:val="none" w:sz="0" w:space="0" w:color="auto"/>
        <w:shd w:val="clear" w:color="auto" w:fill="auto"/>
        <w:vertAlign w:val="baseline"/>
      </w:rPr>
    </w:lvl>
    <w:lvl w:ilvl="1" w:tplc="8F3C5C16">
      <w:start w:val="1"/>
      <w:numFmt w:val="decimalEnclosedCircle"/>
      <w:lvlText w:val="%2"/>
      <w:lvlJc w:val="left"/>
      <w:pPr>
        <w:ind w:left="1060"/>
      </w:pPr>
      <w:rPr>
        <w:rFonts w:ascii="ＭＳ 明朝" w:eastAsia="ＭＳ 明朝" w:hAnsi="ＭＳ 明朝" w:cs="ＭＳ 明朝"/>
        <w:b w:val="0"/>
        <w:i w:val="0"/>
        <w:strike w:val="0"/>
        <w:dstrike w:val="0"/>
        <w:color w:val="auto"/>
        <w:sz w:val="21"/>
        <w:szCs w:val="21"/>
        <w:u w:val="none" w:color="000000"/>
        <w:bdr w:val="none" w:sz="0" w:space="0" w:color="auto"/>
        <w:shd w:val="clear" w:color="auto" w:fill="auto"/>
        <w:vertAlign w:val="baseline"/>
      </w:rPr>
    </w:lvl>
    <w:lvl w:ilvl="2" w:tplc="BD82AADA">
      <w:start w:val="1"/>
      <w:numFmt w:val="lowerRoman"/>
      <w:lvlText w:val="%3"/>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128846">
      <w:start w:val="1"/>
      <w:numFmt w:val="decimal"/>
      <w:lvlText w:val="%4"/>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DCBA64">
      <w:start w:val="1"/>
      <w:numFmt w:val="lowerLetter"/>
      <w:lvlText w:val="%5"/>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F44F9A">
      <w:start w:val="1"/>
      <w:numFmt w:val="lowerRoman"/>
      <w:lvlText w:val="%6"/>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9686710">
      <w:start w:val="1"/>
      <w:numFmt w:val="decimal"/>
      <w:lvlText w:val="%7"/>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A077C8">
      <w:start w:val="1"/>
      <w:numFmt w:val="lowerLetter"/>
      <w:lvlText w:val="%8"/>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EE1D5A">
      <w:start w:val="1"/>
      <w:numFmt w:val="lowerRoman"/>
      <w:lvlText w:val="%9"/>
      <w:lvlJc w:val="left"/>
      <w:pPr>
        <w:ind w:left="6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2C02035"/>
    <w:multiLevelType w:val="hybridMultilevel"/>
    <w:tmpl w:val="6E1CAECE"/>
    <w:lvl w:ilvl="0" w:tplc="B36EF88A">
      <w:start w:val="1"/>
      <w:numFmt w:val="decimalEnclosedCircle"/>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BF06C14">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667496">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38D19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A8C5A4">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DAAD6A">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9767336">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186CB12">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8025450">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2DA24B2"/>
    <w:multiLevelType w:val="hybridMultilevel"/>
    <w:tmpl w:val="CDB2E46E"/>
    <w:lvl w:ilvl="0" w:tplc="011E429A">
      <w:start w:val="1"/>
      <w:numFmt w:val="aiueoFullWidth"/>
      <w:lvlText w:val="%1"/>
      <w:lvlJc w:val="left"/>
      <w:pPr>
        <w:ind w:left="636"/>
      </w:pPr>
      <w:rPr>
        <w:rFonts w:ascii="ＭＳ 明朝" w:eastAsia="ＭＳ 明朝" w:hAnsi="ＭＳ 明朝" w:cs="ＭＳ 明朝"/>
        <w:b w:val="0"/>
        <w:i w:val="0"/>
        <w:strike w:val="0"/>
        <w:dstrike w:val="0"/>
        <w:color w:val="FF0000"/>
        <w:sz w:val="21"/>
        <w:szCs w:val="21"/>
        <w:u w:val="none" w:color="000000"/>
        <w:bdr w:val="none" w:sz="0" w:space="0" w:color="auto"/>
        <w:shd w:val="clear" w:color="auto" w:fill="auto"/>
        <w:vertAlign w:val="baseline"/>
      </w:rPr>
    </w:lvl>
    <w:lvl w:ilvl="1" w:tplc="AB7C5FF0">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50C25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9A0A04">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D2D21E">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4D2856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6ECEB2">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6E31F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1A992C">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94741F"/>
    <w:multiLevelType w:val="hybridMultilevel"/>
    <w:tmpl w:val="0E88CB68"/>
    <w:lvl w:ilvl="0" w:tplc="DFF6A1B0">
      <w:start w:val="1"/>
      <w:numFmt w:val="decimalEnclosedCircle"/>
      <w:lvlText w:val="%1"/>
      <w:lvlJc w:val="left"/>
      <w:pPr>
        <w:ind w:left="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6A70FC">
      <w:start w:val="1"/>
      <w:numFmt w:val="lowerLetter"/>
      <w:lvlText w:val="%2"/>
      <w:lvlJc w:val="left"/>
      <w:pPr>
        <w:ind w:left="14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5668344">
      <w:start w:val="1"/>
      <w:numFmt w:val="lowerRoman"/>
      <w:lvlText w:val="%3"/>
      <w:lvlJc w:val="left"/>
      <w:pPr>
        <w:ind w:left="21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DCA8F0">
      <w:start w:val="1"/>
      <w:numFmt w:val="decimal"/>
      <w:lvlText w:val="%4"/>
      <w:lvlJc w:val="left"/>
      <w:pPr>
        <w:ind w:left="2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2B30">
      <w:start w:val="1"/>
      <w:numFmt w:val="lowerLetter"/>
      <w:lvlText w:val="%5"/>
      <w:lvlJc w:val="left"/>
      <w:pPr>
        <w:ind w:left="3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66AA1A">
      <w:start w:val="1"/>
      <w:numFmt w:val="lowerRoman"/>
      <w:lvlText w:val="%6"/>
      <w:lvlJc w:val="left"/>
      <w:pPr>
        <w:ind w:left="4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3AB2BC">
      <w:start w:val="1"/>
      <w:numFmt w:val="decimal"/>
      <w:lvlText w:val="%7"/>
      <w:lvlJc w:val="left"/>
      <w:pPr>
        <w:ind w:left="5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9B0213C">
      <w:start w:val="1"/>
      <w:numFmt w:val="lowerLetter"/>
      <w:lvlText w:val="%8"/>
      <w:lvlJc w:val="left"/>
      <w:pPr>
        <w:ind w:left="5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4ECBC0">
      <w:start w:val="1"/>
      <w:numFmt w:val="lowerRoman"/>
      <w:lvlText w:val="%9"/>
      <w:lvlJc w:val="left"/>
      <w:pPr>
        <w:ind w:left="6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6935D47"/>
    <w:multiLevelType w:val="hybridMultilevel"/>
    <w:tmpl w:val="8EA4D3B4"/>
    <w:lvl w:ilvl="0" w:tplc="4F9ED08A">
      <w:start w:val="1"/>
      <w:numFmt w:val="decimalEnclosedCircle"/>
      <w:lvlText w:val="%1"/>
      <w:lvlJc w:val="left"/>
      <w:pPr>
        <w:ind w:left="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44204C">
      <w:start w:val="1"/>
      <w:numFmt w:val="lowerLetter"/>
      <w:lvlText w:val="%2"/>
      <w:lvlJc w:val="left"/>
      <w:pPr>
        <w:ind w:left="1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FEDBC8">
      <w:start w:val="1"/>
      <w:numFmt w:val="lowerRoman"/>
      <w:lvlText w:val="%3"/>
      <w:lvlJc w:val="left"/>
      <w:pPr>
        <w:ind w:left="2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BE346E">
      <w:start w:val="1"/>
      <w:numFmt w:val="decimal"/>
      <w:lvlText w:val="%4"/>
      <w:lvlJc w:val="left"/>
      <w:pPr>
        <w:ind w:left="2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987308">
      <w:start w:val="1"/>
      <w:numFmt w:val="lowerLetter"/>
      <w:lvlText w:val="%5"/>
      <w:lvlJc w:val="left"/>
      <w:pPr>
        <w:ind w:left="3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19EE208">
      <w:start w:val="1"/>
      <w:numFmt w:val="lowerRoman"/>
      <w:lvlText w:val="%6"/>
      <w:lvlJc w:val="left"/>
      <w:pPr>
        <w:ind w:left="4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4F42D1C">
      <w:start w:val="1"/>
      <w:numFmt w:val="decimal"/>
      <w:lvlText w:val="%7"/>
      <w:lvlJc w:val="left"/>
      <w:pPr>
        <w:ind w:left="5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A6B584">
      <w:start w:val="1"/>
      <w:numFmt w:val="lowerLetter"/>
      <w:lvlText w:val="%8"/>
      <w:lvlJc w:val="left"/>
      <w:pPr>
        <w:ind w:left="5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743DFE">
      <w:start w:val="1"/>
      <w:numFmt w:val="lowerRoman"/>
      <w:lvlText w:val="%9"/>
      <w:lvlJc w:val="left"/>
      <w:pPr>
        <w:ind w:left="6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E476CF3"/>
    <w:multiLevelType w:val="hybridMultilevel"/>
    <w:tmpl w:val="0B76ECE6"/>
    <w:lvl w:ilvl="0" w:tplc="B7000272">
      <w:start w:val="1"/>
      <w:numFmt w:val="aiueo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BAA3EC">
      <w:start w:val="1"/>
      <w:numFmt w:val="decimalEnclosedCircle"/>
      <w:lvlText w:val="%2"/>
      <w:lvlJc w:val="left"/>
      <w:pPr>
        <w:ind w:left="1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69028E8">
      <w:start w:val="1"/>
      <w:numFmt w:val="lowerRoman"/>
      <w:lvlText w:val="%3"/>
      <w:lvlJc w:val="left"/>
      <w:pPr>
        <w:ind w:left="1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108546">
      <w:start w:val="1"/>
      <w:numFmt w:val="decimal"/>
      <w:lvlText w:val="%4"/>
      <w:lvlJc w:val="left"/>
      <w:pPr>
        <w:ind w:left="24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1C6828">
      <w:start w:val="1"/>
      <w:numFmt w:val="lowerLetter"/>
      <w:lvlText w:val="%5"/>
      <w:lvlJc w:val="left"/>
      <w:pPr>
        <w:ind w:left="31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CE44C0">
      <w:start w:val="1"/>
      <w:numFmt w:val="lowerRoman"/>
      <w:lvlText w:val="%6"/>
      <w:lvlJc w:val="left"/>
      <w:pPr>
        <w:ind w:left="38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541242">
      <w:start w:val="1"/>
      <w:numFmt w:val="decimal"/>
      <w:lvlText w:val="%7"/>
      <w:lvlJc w:val="left"/>
      <w:pPr>
        <w:ind w:left="45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44AAAE">
      <w:start w:val="1"/>
      <w:numFmt w:val="lowerLetter"/>
      <w:lvlText w:val="%8"/>
      <w:lvlJc w:val="left"/>
      <w:pPr>
        <w:ind w:left="53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781828">
      <w:start w:val="1"/>
      <w:numFmt w:val="lowerRoman"/>
      <w:lvlText w:val="%9"/>
      <w:lvlJc w:val="left"/>
      <w:pPr>
        <w:ind w:left="60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FDF0F4C"/>
    <w:multiLevelType w:val="hybridMultilevel"/>
    <w:tmpl w:val="A96C46B2"/>
    <w:lvl w:ilvl="0" w:tplc="ACE2E834">
      <w:start w:val="1"/>
      <w:numFmt w:val="aiueoFullWidth"/>
      <w:lvlText w:val="%1"/>
      <w:lvlJc w:val="left"/>
      <w:pPr>
        <w:ind w:left="624"/>
      </w:pPr>
      <w:rPr>
        <w:rFonts w:ascii="ＭＳ 明朝" w:eastAsia="ＭＳ 明朝" w:hAnsi="ＭＳ 明朝" w:cs="ＭＳ 明朝"/>
        <w:b w:val="0"/>
        <w:i w:val="0"/>
        <w:strike w:val="0"/>
        <w:dstrike w:val="0"/>
        <w:color w:val="FF0000"/>
        <w:sz w:val="21"/>
        <w:szCs w:val="21"/>
        <w:u w:val="none" w:color="000000"/>
        <w:bdr w:val="none" w:sz="0" w:space="0" w:color="auto"/>
        <w:shd w:val="clear" w:color="auto" w:fill="auto"/>
        <w:vertAlign w:val="baseline"/>
      </w:rPr>
    </w:lvl>
    <w:lvl w:ilvl="1" w:tplc="8AEAC3CC">
      <w:start w:val="1"/>
      <w:numFmt w:val="lowerLetter"/>
      <w:lvlText w:val="%2"/>
      <w:lvlJc w:val="left"/>
      <w:pPr>
        <w:ind w:left="1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1864732">
      <w:start w:val="1"/>
      <w:numFmt w:val="lowerRoman"/>
      <w:lvlText w:val="%3"/>
      <w:lvlJc w:val="left"/>
      <w:pPr>
        <w:ind w:left="2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724B346">
      <w:start w:val="1"/>
      <w:numFmt w:val="decimal"/>
      <w:lvlText w:val="%4"/>
      <w:lvlJc w:val="left"/>
      <w:pPr>
        <w:ind w:left="2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4E7F0C">
      <w:start w:val="1"/>
      <w:numFmt w:val="lowerLetter"/>
      <w:lvlText w:val="%5"/>
      <w:lvlJc w:val="left"/>
      <w:pPr>
        <w:ind w:left="3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5C50CA">
      <w:start w:val="1"/>
      <w:numFmt w:val="lowerRoman"/>
      <w:lvlText w:val="%6"/>
      <w:lvlJc w:val="left"/>
      <w:pPr>
        <w:ind w:left="4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40AC6">
      <w:start w:val="1"/>
      <w:numFmt w:val="decimal"/>
      <w:lvlText w:val="%7"/>
      <w:lvlJc w:val="left"/>
      <w:pPr>
        <w:ind w:left="5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1AE0FE2">
      <w:start w:val="1"/>
      <w:numFmt w:val="lowerLetter"/>
      <w:lvlText w:val="%8"/>
      <w:lvlJc w:val="left"/>
      <w:pPr>
        <w:ind w:left="5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5001F4E">
      <w:start w:val="1"/>
      <w:numFmt w:val="lowerRoman"/>
      <w:lvlText w:val="%9"/>
      <w:lvlJc w:val="left"/>
      <w:pPr>
        <w:ind w:left="6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2C53762"/>
    <w:multiLevelType w:val="hybridMultilevel"/>
    <w:tmpl w:val="E66656BC"/>
    <w:lvl w:ilvl="0" w:tplc="CE98484A">
      <w:start w:val="1"/>
      <w:numFmt w:val="aiueoFullWidth"/>
      <w:lvlText w:val="%1"/>
      <w:lvlJc w:val="left"/>
      <w:pPr>
        <w:ind w:left="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87AD16A">
      <w:start w:val="1"/>
      <w:numFmt w:val="lowerLetter"/>
      <w:lvlText w:val="%2"/>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D1EB2F2">
      <w:start w:val="1"/>
      <w:numFmt w:val="lowerRoman"/>
      <w:lvlText w:val="%3"/>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C89382">
      <w:start w:val="1"/>
      <w:numFmt w:val="decimal"/>
      <w:lvlText w:val="%4"/>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7048E2">
      <w:start w:val="1"/>
      <w:numFmt w:val="lowerLetter"/>
      <w:lvlText w:val="%5"/>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75A5D58">
      <w:start w:val="1"/>
      <w:numFmt w:val="lowerRoman"/>
      <w:lvlText w:val="%6"/>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BC16FC">
      <w:start w:val="1"/>
      <w:numFmt w:val="decimal"/>
      <w:lvlText w:val="%7"/>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D6E29E">
      <w:start w:val="1"/>
      <w:numFmt w:val="lowerLetter"/>
      <w:lvlText w:val="%8"/>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23E1C78">
      <w:start w:val="1"/>
      <w:numFmt w:val="lowerRoman"/>
      <w:lvlText w:val="%9"/>
      <w:lvlJc w:val="left"/>
      <w:pPr>
        <w:ind w:left="65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3EE5386"/>
    <w:multiLevelType w:val="hybridMultilevel"/>
    <w:tmpl w:val="21BCB056"/>
    <w:lvl w:ilvl="0" w:tplc="8A208F74">
      <w:start w:val="1"/>
      <w:numFmt w:val="aiueoFullWidth"/>
      <w:lvlText w:val="%1"/>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E64144">
      <w:start w:val="1"/>
      <w:numFmt w:val="decimalEnclosedCircle"/>
      <w:lvlText w:val="%2"/>
      <w:lvlJc w:val="left"/>
      <w:pPr>
        <w:ind w:left="10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264AB44">
      <w:start w:val="1"/>
      <w:numFmt w:val="lowerRoman"/>
      <w:lvlText w:val="%3"/>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C0EE88">
      <w:start w:val="1"/>
      <w:numFmt w:val="decimal"/>
      <w:lvlText w:val="%4"/>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A6ACA2">
      <w:start w:val="1"/>
      <w:numFmt w:val="lowerLetter"/>
      <w:lvlText w:val="%5"/>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2A6604A">
      <w:start w:val="1"/>
      <w:numFmt w:val="lowerRoman"/>
      <w:lvlText w:val="%6"/>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A259A">
      <w:start w:val="1"/>
      <w:numFmt w:val="decimal"/>
      <w:lvlText w:val="%7"/>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BE2890">
      <w:start w:val="1"/>
      <w:numFmt w:val="lowerLetter"/>
      <w:lvlText w:val="%8"/>
      <w:lvlJc w:val="left"/>
      <w:pPr>
        <w:ind w:left="5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26A9302">
      <w:start w:val="1"/>
      <w:numFmt w:val="lowerRoman"/>
      <w:lvlText w:val="%9"/>
      <w:lvlJc w:val="left"/>
      <w:pPr>
        <w:ind w:left="6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7622C90"/>
    <w:multiLevelType w:val="hybridMultilevel"/>
    <w:tmpl w:val="B702362A"/>
    <w:lvl w:ilvl="0" w:tplc="703C1518">
      <w:start w:val="1"/>
      <w:numFmt w:val="aiueo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FF857EA">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7EAE4FA">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EAAC708">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464E3E">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DA439C">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3B04FA8">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FB8D85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B4F7A4">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9B60301"/>
    <w:multiLevelType w:val="hybridMultilevel"/>
    <w:tmpl w:val="F1C836D4"/>
    <w:lvl w:ilvl="0" w:tplc="AFB07CB6">
      <w:start w:val="1"/>
      <w:numFmt w:val="aiueo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12FB22">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EE2C84">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480A20">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D48D4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1A87D6">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3211AE">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70AD4E">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A814D6">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9E054A8"/>
    <w:multiLevelType w:val="hybridMultilevel"/>
    <w:tmpl w:val="B5504AE8"/>
    <w:lvl w:ilvl="0" w:tplc="041022A6">
      <w:start w:val="1"/>
      <w:numFmt w:val="aiueoFullWidth"/>
      <w:lvlText w:val="%1"/>
      <w:lvlJc w:val="left"/>
      <w:pPr>
        <w:ind w:left="706"/>
      </w:pPr>
      <w:rPr>
        <w:rFonts w:ascii="ＭＳ 明朝" w:eastAsia="ＭＳ 明朝" w:hAnsi="ＭＳ 明朝" w:cs="ＭＳ 明朝"/>
        <w:b w:val="0"/>
        <w:i w:val="0"/>
        <w:strike w:val="0"/>
        <w:dstrike w:val="0"/>
        <w:color w:val="FF0000"/>
        <w:sz w:val="21"/>
        <w:szCs w:val="21"/>
        <w:u w:val="none" w:color="000000"/>
        <w:bdr w:val="none" w:sz="0" w:space="0" w:color="auto"/>
        <w:shd w:val="clear" w:color="auto" w:fill="auto"/>
        <w:vertAlign w:val="baseline"/>
      </w:rPr>
    </w:lvl>
    <w:lvl w:ilvl="1" w:tplc="F6920222">
      <w:start w:val="1"/>
      <w:numFmt w:val="lowerLetter"/>
      <w:lvlText w:val="%2"/>
      <w:lvlJc w:val="left"/>
      <w:pPr>
        <w:ind w:left="13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D02006">
      <w:start w:val="1"/>
      <w:numFmt w:val="lowerRoman"/>
      <w:lvlText w:val="%3"/>
      <w:lvlJc w:val="left"/>
      <w:pPr>
        <w:ind w:left="20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2211F0">
      <w:start w:val="1"/>
      <w:numFmt w:val="decimal"/>
      <w:lvlText w:val="%4"/>
      <w:lvlJc w:val="left"/>
      <w:pPr>
        <w:ind w:left="28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347A12">
      <w:start w:val="1"/>
      <w:numFmt w:val="lowerLetter"/>
      <w:lvlText w:val="%5"/>
      <w:lvlJc w:val="left"/>
      <w:pPr>
        <w:ind w:left="3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1FAD06C">
      <w:start w:val="1"/>
      <w:numFmt w:val="lowerRoman"/>
      <w:lvlText w:val="%6"/>
      <w:lvlJc w:val="left"/>
      <w:pPr>
        <w:ind w:left="4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34B316">
      <w:start w:val="1"/>
      <w:numFmt w:val="decimal"/>
      <w:lvlText w:val="%7"/>
      <w:lvlJc w:val="left"/>
      <w:pPr>
        <w:ind w:left="4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762C44">
      <w:start w:val="1"/>
      <w:numFmt w:val="lowerLetter"/>
      <w:lvlText w:val="%8"/>
      <w:lvlJc w:val="left"/>
      <w:pPr>
        <w:ind w:left="5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3ACE04">
      <w:start w:val="1"/>
      <w:numFmt w:val="lowerRoman"/>
      <w:lvlText w:val="%9"/>
      <w:lvlJc w:val="left"/>
      <w:pPr>
        <w:ind w:left="6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DF7344E"/>
    <w:multiLevelType w:val="hybridMultilevel"/>
    <w:tmpl w:val="A4D85CF4"/>
    <w:lvl w:ilvl="0" w:tplc="37AE6438">
      <w:start w:val="1"/>
      <w:numFmt w:val="decimalFullWidth"/>
      <w:lvlText w:val="（%1）"/>
      <w:lvlJc w:val="left"/>
      <w:pPr>
        <w:ind w:left="633"/>
      </w:pPr>
      <w:rPr>
        <w:rFonts w:ascii="ＭＳ 明朝" w:eastAsia="ＭＳ 明朝" w:hAnsi="ＭＳ 明朝" w:cs="ＭＳ 明朝"/>
        <w:b w:val="0"/>
        <w:i w:val="0"/>
        <w:strike w:val="0"/>
        <w:dstrike w:val="0"/>
        <w:color w:val="auto"/>
        <w:sz w:val="21"/>
        <w:szCs w:val="21"/>
        <w:u w:val="none" w:color="000000"/>
        <w:bdr w:val="none" w:sz="0" w:space="0" w:color="auto"/>
        <w:shd w:val="clear" w:color="auto" w:fill="auto"/>
        <w:vertAlign w:val="baseline"/>
      </w:rPr>
    </w:lvl>
    <w:lvl w:ilvl="1" w:tplc="B2CAA478">
      <w:start w:val="1"/>
      <w:numFmt w:val="decimalEnclosedCircle"/>
      <w:lvlText w:val="%2"/>
      <w:lvlJc w:val="left"/>
      <w:pPr>
        <w:ind w:left="1061"/>
      </w:pPr>
      <w:rPr>
        <w:rFonts w:ascii="ＭＳ 明朝" w:eastAsia="ＭＳ 明朝" w:hAnsi="ＭＳ 明朝" w:cs="ＭＳ 明朝"/>
        <w:b w:val="0"/>
        <w:i w:val="0"/>
        <w:strike w:val="0"/>
        <w:dstrike w:val="0"/>
        <w:color w:val="auto"/>
        <w:sz w:val="21"/>
        <w:szCs w:val="21"/>
        <w:u w:val="none" w:color="000000"/>
        <w:bdr w:val="none" w:sz="0" w:space="0" w:color="auto"/>
        <w:shd w:val="clear" w:color="auto" w:fill="auto"/>
        <w:vertAlign w:val="baseline"/>
      </w:rPr>
    </w:lvl>
    <w:lvl w:ilvl="2" w:tplc="60E48FA4">
      <w:start w:val="1"/>
      <w:numFmt w:val="decimalFullWidth"/>
      <w:lvlText w:val="%3）"/>
      <w:lvlJc w:val="left"/>
      <w:pPr>
        <w:ind w:left="1474"/>
      </w:pPr>
      <w:rPr>
        <w:rFonts w:ascii="ＭＳ 明朝" w:eastAsia="ＭＳ 明朝" w:hAnsi="ＭＳ 明朝" w:cs="ＭＳ 明朝"/>
        <w:b w:val="0"/>
        <w:i w:val="0"/>
        <w:strike w:val="0"/>
        <w:dstrike w:val="0"/>
        <w:color w:val="auto"/>
        <w:sz w:val="21"/>
        <w:szCs w:val="21"/>
        <w:u w:val="none" w:color="000000"/>
        <w:bdr w:val="none" w:sz="0" w:space="0" w:color="auto"/>
        <w:shd w:val="clear" w:color="auto" w:fill="auto"/>
        <w:vertAlign w:val="baseline"/>
      </w:rPr>
    </w:lvl>
    <w:lvl w:ilvl="3" w:tplc="1F9E75CA">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FB23F5C">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0828860">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078BA4E">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2C8FE0">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7ADAF8">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E1F4402"/>
    <w:multiLevelType w:val="hybridMultilevel"/>
    <w:tmpl w:val="887A3AC0"/>
    <w:lvl w:ilvl="0" w:tplc="32C66364">
      <w:start w:val="1"/>
      <w:numFmt w:val="decimalEnclosedCircle"/>
      <w:lvlText w:val="%1"/>
      <w:lvlJc w:val="left"/>
      <w:pPr>
        <w:ind w:left="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3BEDE90">
      <w:start w:val="1"/>
      <w:numFmt w:val="lowerLetter"/>
      <w:lvlText w:val="%2"/>
      <w:lvlJc w:val="left"/>
      <w:pPr>
        <w:ind w:left="1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46EDF32">
      <w:start w:val="1"/>
      <w:numFmt w:val="lowerRoman"/>
      <w:lvlText w:val="%3"/>
      <w:lvlJc w:val="left"/>
      <w:pPr>
        <w:ind w:left="2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F4EE74">
      <w:start w:val="1"/>
      <w:numFmt w:val="decimal"/>
      <w:lvlText w:val="%4"/>
      <w:lvlJc w:val="left"/>
      <w:pPr>
        <w:ind w:left="2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72E61A">
      <w:start w:val="1"/>
      <w:numFmt w:val="lowerLetter"/>
      <w:lvlText w:val="%5"/>
      <w:lvlJc w:val="left"/>
      <w:pPr>
        <w:ind w:left="3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104CE2">
      <w:start w:val="1"/>
      <w:numFmt w:val="lowerRoman"/>
      <w:lvlText w:val="%6"/>
      <w:lvlJc w:val="left"/>
      <w:pPr>
        <w:ind w:left="4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EE10A6">
      <w:start w:val="1"/>
      <w:numFmt w:val="decimal"/>
      <w:lvlText w:val="%7"/>
      <w:lvlJc w:val="left"/>
      <w:pPr>
        <w:ind w:left="5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BEF338">
      <w:start w:val="1"/>
      <w:numFmt w:val="lowerLetter"/>
      <w:lvlText w:val="%8"/>
      <w:lvlJc w:val="left"/>
      <w:pPr>
        <w:ind w:left="5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D2B822">
      <w:start w:val="1"/>
      <w:numFmt w:val="lowerRoman"/>
      <w:lvlText w:val="%9"/>
      <w:lvlJc w:val="left"/>
      <w:pPr>
        <w:ind w:left="6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ED45E54"/>
    <w:multiLevelType w:val="hybridMultilevel"/>
    <w:tmpl w:val="EAEC03DA"/>
    <w:lvl w:ilvl="0" w:tplc="2F98426C">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6DC8974">
      <w:start w:val="1"/>
      <w:numFmt w:val="lowerLetter"/>
      <w:lvlText w:val="%2"/>
      <w:lvlJc w:val="left"/>
      <w:pPr>
        <w:ind w:left="1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A47152">
      <w:start w:val="1"/>
      <w:numFmt w:val="lowerRoman"/>
      <w:lvlText w:val="%3"/>
      <w:lvlJc w:val="left"/>
      <w:pPr>
        <w:ind w:left="1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6EA310">
      <w:start w:val="1"/>
      <w:numFmt w:val="decimal"/>
      <w:lvlText w:val="%4"/>
      <w:lvlJc w:val="left"/>
      <w:pPr>
        <w:ind w:left="2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86C4B6">
      <w:start w:val="1"/>
      <w:numFmt w:val="lowerLetter"/>
      <w:lvlText w:val="%5"/>
      <w:lvlJc w:val="left"/>
      <w:pPr>
        <w:ind w:left="3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BE7DF6">
      <w:start w:val="1"/>
      <w:numFmt w:val="lowerRoman"/>
      <w:lvlText w:val="%6"/>
      <w:lvlJc w:val="left"/>
      <w:pPr>
        <w:ind w:left="3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2184386">
      <w:start w:val="1"/>
      <w:numFmt w:val="decimal"/>
      <w:lvlText w:val="%7"/>
      <w:lvlJc w:val="left"/>
      <w:pPr>
        <w:ind w:left="4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44496EE">
      <w:start w:val="1"/>
      <w:numFmt w:val="lowerLetter"/>
      <w:lvlText w:val="%8"/>
      <w:lvlJc w:val="left"/>
      <w:pPr>
        <w:ind w:left="5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1E7FDC">
      <w:start w:val="1"/>
      <w:numFmt w:val="lowerRoman"/>
      <w:lvlText w:val="%9"/>
      <w:lvlJc w:val="left"/>
      <w:pPr>
        <w:ind w:left="6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4F2F0D8C"/>
    <w:multiLevelType w:val="hybridMultilevel"/>
    <w:tmpl w:val="AFE43EAA"/>
    <w:lvl w:ilvl="0" w:tplc="58B8272A">
      <w:start w:val="1"/>
      <w:numFmt w:val="aiueoFullWidth"/>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CC06B32">
      <w:start w:val="1"/>
      <w:numFmt w:val="lowerLetter"/>
      <w:lvlText w:val="%2"/>
      <w:lvlJc w:val="left"/>
      <w:pPr>
        <w:ind w:left="1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D8808A">
      <w:start w:val="1"/>
      <w:numFmt w:val="lowerRoman"/>
      <w:lvlText w:val="%3"/>
      <w:lvlJc w:val="left"/>
      <w:pPr>
        <w:ind w:left="22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0E2A4">
      <w:start w:val="1"/>
      <w:numFmt w:val="decimal"/>
      <w:lvlText w:val="%4"/>
      <w:lvlJc w:val="left"/>
      <w:pPr>
        <w:ind w:left="29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7EA02E8">
      <w:start w:val="1"/>
      <w:numFmt w:val="lowerLetter"/>
      <w:lvlText w:val="%5"/>
      <w:lvlJc w:val="left"/>
      <w:pPr>
        <w:ind w:left="3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38D202">
      <w:start w:val="1"/>
      <w:numFmt w:val="lowerRoman"/>
      <w:lvlText w:val="%6"/>
      <w:lvlJc w:val="left"/>
      <w:pPr>
        <w:ind w:left="43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D187312">
      <w:start w:val="1"/>
      <w:numFmt w:val="decimal"/>
      <w:lvlText w:val="%7"/>
      <w:lvlJc w:val="left"/>
      <w:pPr>
        <w:ind w:left="51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F455C8">
      <w:start w:val="1"/>
      <w:numFmt w:val="lowerLetter"/>
      <w:lvlText w:val="%8"/>
      <w:lvlJc w:val="left"/>
      <w:pPr>
        <w:ind w:left="58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51223B8">
      <w:start w:val="1"/>
      <w:numFmt w:val="lowerRoman"/>
      <w:lvlText w:val="%9"/>
      <w:lvlJc w:val="left"/>
      <w:pPr>
        <w:ind w:left="65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68163BE"/>
    <w:multiLevelType w:val="hybridMultilevel"/>
    <w:tmpl w:val="56A8F34E"/>
    <w:lvl w:ilvl="0" w:tplc="9E48ADA6">
      <w:start w:val="1"/>
      <w:numFmt w:val="aiueo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7892E4">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7A2FAC">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BCE988">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127FDE">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37631B8">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FA74E4">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3E6308">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3CA3B1A">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74711FE"/>
    <w:multiLevelType w:val="hybridMultilevel"/>
    <w:tmpl w:val="FF7258A8"/>
    <w:lvl w:ilvl="0" w:tplc="7E866C6C">
      <w:start w:val="1"/>
      <w:numFmt w:val="aiueoFullWidth"/>
      <w:lvlText w:val="%1"/>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4EFABE">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3641DA6">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6B8AB86">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6CD7C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967AEE">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3E077BE">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FE0C3E">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349E30">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77D1A1B"/>
    <w:multiLevelType w:val="hybridMultilevel"/>
    <w:tmpl w:val="45E014B2"/>
    <w:lvl w:ilvl="0" w:tplc="6F929A54">
      <w:start w:val="1"/>
      <w:numFmt w:val="aiueoFullWidth"/>
      <w:lvlText w:val="%1"/>
      <w:lvlJc w:val="left"/>
      <w:pPr>
        <w:ind w:left="8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8FCB85A">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DFE09BA">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E22E68">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F484EE">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FC4D64">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2076DA">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874CD1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00A2EA">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AEA7E52"/>
    <w:multiLevelType w:val="hybridMultilevel"/>
    <w:tmpl w:val="E026A7FE"/>
    <w:lvl w:ilvl="0" w:tplc="53FA1754">
      <w:start w:val="1"/>
      <w:numFmt w:val="aiueoFullWidth"/>
      <w:lvlText w:val="%1"/>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5E6DD8">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D6A252">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12B192">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C3ABA48">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E0C668">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D4CE1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FAF5AE">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8853E2">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5BF3305C"/>
    <w:multiLevelType w:val="hybridMultilevel"/>
    <w:tmpl w:val="D4101E88"/>
    <w:lvl w:ilvl="0" w:tplc="99FE3C7E">
      <w:start w:val="1"/>
      <w:numFmt w:val="decimalEnclosedCircle"/>
      <w:lvlText w:val="%1"/>
      <w:lvlJc w:val="left"/>
      <w:pPr>
        <w:ind w:left="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FEC5568">
      <w:start w:val="1"/>
      <w:numFmt w:val="lowerLetter"/>
      <w:lvlText w:val="%2"/>
      <w:lvlJc w:val="left"/>
      <w:pPr>
        <w:ind w:left="1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BE2EE8">
      <w:start w:val="1"/>
      <w:numFmt w:val="lowerRoman"/>
      <w:lvlText w:val="%3"/>
      <w:lvlJc w:val="left"/>
      <w:pPr>
        <w:ind w:left="2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66127E">
      <w:start w:val="1"/>
      <w:numFmt w:val="decimal"/>
      <w:lvlText w:val="%4"/>
      <w:lvlJc w:val="left"/>
      <w:pPr>
        <w:ind w:left="2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502E2A">
      <w:start w:val="1"/>
      <w:numFmt w:val="lowerLetter"/>
      <w:lvlText w:val="%5"/>
      <w:lvlJc w:val="left"/>
      <w:pPr>
        <w:ind w:left="3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F889E8">
      <w:start w:val="1"/>
      <w:numFmt w:val="lowerRoman"/>
      <w:lvlText w:val="%6"/>
      <w:lvlJc w:val="left"/>
      <w:pPr>
        <w:ind w:left="4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9019AE">
      <w:start w:val="1"/>
      <w:numFmt w:val="decimal"/>
      <w:lvlText w:val="%7"/>
      <w:lvlJc w:val="left"/>
      <w:pPr>
        <w:ind w:left="5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5507BD8">
      <w:start w:val="1"/>
      <w:numFmt w:val="lowerLetter"/>
      <w:lvlText w:val="%8"/>
      <w:lvlJc w:val="left"/>
      <w:pPr>
        <w:ind w:left="5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BC09C4">
      <w:start w:val="1"/>
      <w:numFmt w:val="lowerRoman"/>
      <w:lvlText w:val="%9"/>
      <w:lvlJc w:val="left"/>
      <w:pPr>
        <w:ind w:left="6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5C7E1732"/>
    <w:multiLevelType w:val="hybridMultilevel"/>
    <w:tmpl w:val="3312A0FE"/>
    <w:lvl w:ilvl="0" w:tplc="B0A8CC4A">
      <w:start w:val="1"/>
      <w:numFmt w:val="aiueo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F62BDE">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7181EE6">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360CEC">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350EF52">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26EDBE6">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D88ABA">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48DAE0">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9ACA5CE">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5D4453C1"/>
    <w:multiLevelType w:val="hybridMultilevel"/>
    <w:tmpl w:val="84C4BFCA"/>
    <w:lvl w:ilvl="0" w:tplc="AA88AC48">
      <w:start w:val="1"/>
      <w:numFmt w:val="aiueoFullWidth"/>
      <w:lvlText w:val="%1"/>
      <w:lvlJc w:val="left"/>
      <w:pPr>
        <w:tabs>
          <w:tab w:val="num" w:pos="703"/>
        </w:tabs>
        <w:ind w:left="703" w:hanging="420"/>
      </w:pPr>
      <w:rPr>
        <w:rFonts w:hint="eastAsia"/>
      </w:rPr>
    </w:lvl>
    <w:lvl w:ilvl="1" w:tplc="0409000B">
      <w:start w:val="1"/>
      <w:numFmt w:val="bullet"/>
      <w:lvlText w:val=""/>
      <w:lvlJc w:val="left"/>
      <w:pPr>
        <w:tabs>
          <w:tab w:val="num" w:pos="1121"/>
        </w:tabs>
        <w:ind w:left="1121" w:hanging="420"/>
      </w:pPr>
      <w:rPr>
        <w:rFonts w:ascii="Wingdings" w:hAnsi="Wingdings" w:hint="default"/>
      </w:rPr>
    </w:lvl>
    <w:lvl w:ilvl="2" w:tplc="0409000D">
      <w:start w:val="1"/>
      <w:numFmt w:val="bullet"/>
      <w:lvlText w:val=""/>
      <w:lvlJc w:val="left"/>
      <w:pPr>
        <w:tabs>
          <w:tab w:val="num" w:pos="1541"/>
        </w:tabs>
        <w:ind w:left="1541" w:hanging="420"/>
      </w:pPr>
      <w:rPr>
        <w:rFonts w:ascii="Wingdings" w:hAnsi="Wingdings" w:hint="default"/>
      </w:rPr>
    </w:lvl>
    <w:lvl w:ilvl="3" w:tplc="04090001">
      <w:start w:val="1"/>
      <w:numFmt w:val="bullet"/>
      <w:lvlText w:val=""/>
      <w:lvlJc w:val="left"/>
      <w:pPr>
        <w:tabs>
          <w:tab w:val="num" w:pos="1961"/>
        </w:tabs>
        <w:ind w:left="1961" w:hanging="420"/>
      </w:pPr>
      <w:rPr>
        <w:rFonts w:ascii="Wingdings" w:hAnsi="Wingdings" w:hint="default"/>
      </w:rPr>
    </w:lvl>
    <w:lvl w:ilvl="4" w:tplc="0409000B">
      <w:start w:val="1"/>
      <w:numFmt w:val="bullet"/>
      <w:lvlText w:val=""/>
      <w:lvlJc w:val="left"/>
      <w:pPr>
        <w:tabs>
          <w:tab w:val="num" w:pos="2381"/>
        </w:tabs>
        <w:ind w:left="2381" w:hanging="420"/>
      </w:pPr>
      <w:rPr>
        <w:rFonts w:ascii="Wingdings" w:hAnsi="Wingdings" w:hint="default"/>
      </w:rPr>
    </w:lvl>
    <w:lvl w:ilvl="5" w:tplc="0409000D">
      <w:start w:val="1"/>
      <w:numFmt w:val="bullet"/>
      <w:lvlText w:val=""/>
      <w:lvlJc w:val="left"/>
      <w:pPr>
        <w:tabs>
          <w:tab w:val="num" w:pos="2801"/>
        </w:tabs>
        <w:ind w:left="2801" w:hanging="420"/>
      </w:pPr>
      <w:rPr>
        <w:rFonts w:ascii="Wingdings" w:hAnsi="Wingdings" w:hint="default"/>
      </w:rPr>
    </w:lvl>
    <w:lvl w:ilvl="6" w:tplc="04090001">
      <w:start w:val="1"/>
      <w:numFmt w:val="bullet"/>
      <w:lvlText w:val=""/>
      <w:lvlJc w:val="left"/>
      <w:pPr>
        <w:tabs>
          <w:tab w:val="num" w:pos="3221"/>
        </w:tabs>
        <w:ind w:left="3221" w:hanging="420"/>
      </w:pPr>
      <w:rPr>
        <w:rFonts w:ascii="Wingdings" w:hAnsi="Wingdings" w:hint="default"/>
      </w:rPr>
    </w:lvl>
    <w:lvl w:ilvl="7" w:tplc="0409000B">
      <w:start w:val="1"/>
      <w:numFmt w:val="bullet"/>
      <w:lvlText w:val=""/>
      <w:lvlJc w:val="left"/>
      <w:pPr>
        <w:tabs>
          <w:tab w:val="num" w:pos="3641"/>
        </w:tabs>
        <w:ind w:left="3641" w:hanging="420"/>
      </w:pPr>
      <w:rPr>
        <w:rFonts w:ascii="Wingdings" w:hAnsi="Wingdings" w:hint="default"/>
      </w:rPr>
    </w:lvl>
    <w:lvl w:ilvl="8" w:tplc="0409000D">
      <w:start w:val="1"/>
      <w:numFmt w:val="bullet"/>
      <w:lvlText w:val=""/>
      <w:lvlJc w:val="left"/>
      <w:pPr>
        <w:tabs>
          <w:tab w:val="num" w:pos="4061"/>
        </w:tabs>
        <w:ind w:left="4061" w:hanging="420"/>
      </w:pPr>
      <w:rPr>
        <w:rFonts w:ascii="Wingdings" w:hAnsi="Wingdings" w:hint="default"/>
      </w:rPr>
    </w:lvl>
  </w:abstractNum>
  <w:abstractNum w:abstractNumId="36" w15:restartNumberingAfterBreak="0">
    <w:nsid w:val="5FEE68AF"/>
    <w:multiLevelType w:val="hybridMultilevel"/>
    <w:tmpl w:val="83BC5A6E"/>
    <w:lvl w:ilvl="0" w:tplc="8D8A78C0">
      <w:start w:val="1"/>
      <w:numFmt w:val="aiueo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D0006CC">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308BD6">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B20A42">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321B48">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7DE151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FC9CB8">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EFA25F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4671AA">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6895CB4"/>
    <w:multiLevelType w:val="hybridMultilevel"/>
    <w:tmpl w:val="48E26EF8"/>
    <w:lvl w:ilvl="0" w:tplc="95543494">
      <w:start w:val="1"/>
      <w:numFmt w:val="aiueo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0A8BA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7E5C8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64B39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B0184C">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60173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D4C7C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9CA1B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56A84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AA059FB"/>
    <w:multiLevelType w:val="hybridMultilevel"/>
    <w:tmpl w:val="D4FEBEFC"/>
    <w:lvl w:ilvl="0" w:tplc="EEF6E35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B8E8AC">
      <w:start w:val="1"/>
      <w:numFmt w:val="lowerLetter"/>
      <w:lvlText w:val="%2"/>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C298AA">
      <w:start w:val="1"/>
      <w:numFmt w:val="decimalEnclosedCircle"/>
      <w:lvlRestart w:val="0"/>
      <w:lvlText w:val="%3"/>
      <w:lvlJc w:val="left"/>
      <w:pPr>
        <w:ind w:left="1053"/>
      </w:pPr>
      <w:rPr>
        <w:rFonts w:ascii="ＭＳ 明朝" w:eastAsia="ＭＳ 明朝" w:hAnsi="ＭＳ 明朝" w:cs="ＭＳ 明朝"/>
        <w:b w:val="0"/>
        <w:i w:val="0"/>
        <w:strike w:val="0"/>
        <w:dstrike w:val="0"/>
        <w:color w:val="FF0000"/>
        <w:sz w:val="21"/>
        <w:szCs w:val="21"/>
        <w:u w:val="none" w:color="000000"/>
        <w:bdr w:val="none" w:sz="0" w:space="0" w:color="auto"/>
        <w:shd w:val="clear" w:color="auto" w:fill="auto"/>
        <w:vertAlign w:val="baseline"/>
      </w:rPr>
    </w:lvl>
    <w:lvl w:ilvl="3" w:tplc="1B0017E8">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7A6114E">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B64594">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6A9DEA">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5C707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7CECA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BE73B63"/>
    <w:multiLevelType w:val="hybridMultilevel"/>
    <w:tmpl w:val="11F0676A"/>
    <w:lvl w:ilvl="0" w:tplc="A8A2E386">
      <w:start w:val="1"/>
      <w:numFmt w:val="aiueoFullWidth"/>
      <w:lvlText w:val="%1"/>
      <w:lvlJc w:val="left"/>
      <w:pPr>
        <w:ind w:left="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1307174">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920657E">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DFEFF4E">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B22843A">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526238">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900A0B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AE07C0">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04883EC">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71051A7F"/>
    <w:multiLevelType w:val="hybridMultilevel"/>
    <w:tmpl w:val="83A008CE"/>
    <w:lvl w:ilvl="0" w:tplc="191A5E8A">
      <w:start w:val="1"/>
      <w:numFmt w:val="aiueo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C6BBA6">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A8DC56">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1010C8">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8AEA92">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620FB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006AF7C">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40651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AB66F5C">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757F4A5E"/>
    <w:multiLevelType w:val="hybridMultilevel"/>
    <w:tmpl w:val="60C248F4"/>
    <w:lvl w:ilvl="0" w:tplc="4AC28248">
      <w:start w:val="1"/>
      <w:numFmt w:val="aiueoFullWidth"/>
      <w:lvlText w:val="%1"/>
      <w:lvlJc w:val="left"/>
      <w:pPr>
        <w:ind w:left="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FF2E2E8">
      <w:start w:val="1"/>
      <w:numFmt w:val="decimalEnclosedCircle"/>
      <w:lvlText w:val="%2"/>
      <w:lvlJc w:val="left"/>
      <w:pPr>
        <w:ind w:left="10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D40122">
      <w:start w:val="1"/>
      <w:numFmt w:val="decimalFullWidth"/>
      <w:lvlText w:val="%3）"/>
      <w:lvlJc w:val="left"/>
      <w:pPr>
        <w:ind w:left="12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CCF976">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28F998">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6EA7E8">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6A7878">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A69660">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08F3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58C48DB"/>
    <w:multiLevelType w:val="hybridMultilevel"/>
    <w:tmpl w:val="7778951A"/>
    <w:lvl w:ilvl="0" w:tplc="806C1460">
      <w:start w:val="1"/>
      <w:numFmt w:val="decimalFullWidth"/>
      <w:lvlText w:val="（%1）"/>
      <w:lvlJc w:val="left"/>
      <w:pPr>
        <w:ind w:left="8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923A5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5CA9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0CA7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202164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F2858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F26D6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A663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D85C7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6ED29CD"/>
    <w:multiLevelType w:val="hybridMultilevel"/>
    <w:tmpl w:val="C8A4F164"/>
    <w:lvl w:ilvl="0" w:tplc="4FAE5456">
      <w:start w:val="1"/>
      <w:numFmt w:val="decimalFullWidth"/>
      <w:lvlText w:val="(%1)"/>
      <w:lvlJc w:val="left"/>
      <w:pPr>
        <w:ind w:left="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BCA896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44C3D1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E64500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5E40D1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F9078E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D9AA9A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B8967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1D2171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7043152"/>
    <w:multiLevelType w:val="hybridMultilevel"/>
    <w:tmpl w:val="BC3A98E6"/>
    <w:lvl w:ilvl="0" w:tplc="508EE5C2">
      <w:start w:val="1"/>
      <w:numFmt w:val="decimalEnclosedCircle"/>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D04B8FC">
      <w:start w:val="1"/>
      <w:numFmt w:val="lowerLetter"/>
      <w:lvlText w:val="%2"/>
      <w:lvlJc w:val="left"/>
      <w:pPr>
        <w:ind w:left="16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130424E">
      <w:start w:val="1"/>
      <w:numFmt w:val="lowerRoman"/>
      <w:lvlText w:val="%3"/>
      <w:lvlJc w:val="left"/>
      <w:pPr>
        <w:ind w:left="23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7677F8">
      <w:start w:val="1"/>
      <w:numFmt w:val="decimal"/>
      <w:lvlText w:val="%4"/>
      <w:lvlJc w:val="left"/>
      <w:pPr>
        <w:ind w:left="30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CACA1E">
      <w:start w:val="1"/>
      <w:numFmt w:val="lowerLetter"/>
      <w:lvlText w:val="%5"/>
      <w:lvlJc w:val="left"/>
      <w:pPr>
        <w:ind w:left="38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E720EFC">
      <w:start w:val="1"/>
      <w:numFmt w:val="lowerRoman"/>
      <w:lvlText w:val="%6"/>
      <w:lvlJc w:val="left"/>
      <w:pPr>
        <w:ind w:left="4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F2F760">
      <w:start w:val="1"/>
      <w:numFmt w:val="decimal"/>
      <w:lvlText w:val="%7"/>
      <w:lvlJc w:val="left"/>
      <w:pPr>
        <w:ind w:left="5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5E0FB2">
      <w:start w:val="1"/>
      <w:numFmt w:val="lowerLetter"/>
      <w:lvlText w:val="%8"/>
      <w:lvlJc w:val="left"/>
      <w:pPr>
        <w:ind w:left="5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8055B8">
      <w:start w:val="1"/>
      <w:numFmt w:val="lowerRoman"/>
      <w:lvlText w:val="%9"/>
      <w:lvlJc w:val="left"/>
      <w:pPr>
        <w:ind w:left="6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79AF0E05"/>
    <w:multiLevelType w:val="hybridMultilevel"/>
    <w:tmpl w:val="EB1E667E"/>
    <w:lvl w:ilvl="0" w:tplc="6610F762">
      <w:start w:val="1"/>
      <w:numFmt w:val="aiueoFullWidth"/>
      <w:lvlText w:val="%1"/>
      <w:lvlJc w:val="left"/>
      <w:pPr>
        <w:ind w:left="7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E087B8">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FC2CA0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A8975A">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1707484">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B82EA26">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2E7120">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00EF14">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4AAF96">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A0F67FE"/>
    <w:multiLevelType w:val="hybridMultilevel"/>
    <w:tmpl w:val="8A4CF32C"/>
    <w:lvl w:ilvl="0" w:tplc="A3B85B1E">
      <w:start w:val="1"/>
      <w:numFmt w:val="aiueoFullWidth"/>
      <w:lvlText w:val="%1"/>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9424C0">
      <w:start w:val="1"/>
      <w:numFmt w:val="decimalEnclosedCircle"/>
      <w:lvlText w:val="%2"/>
      <w:lvlJc w:val="left"/>
      <w:pPr>
        <w:ind w:left="8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0ABAB4">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9041AEE">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089354">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98F83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0CC160">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0E4E08">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D2942A">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2"/>
  </w:num>
  <w:num w:numId="2">
    <w:abstractNumId w:val="43"/>
  </w:num>
  <w:num w:numId="3">
    <w:abstractNumId w:val="44"/>
  </w:num>
  <w:num w:numId="4">
    <w:abstractNumId w:val="37"/>
  </w:num>
  <w:num w:numId="5">
    <w:abstractNumId w:val="4"/>
  </w:num>
  <w:num w:numId="6">
    <w:abstractNumId w:val="24"/>
  </w:num>
  <w:num w:numId="7">
    <w:abstractNumId w:val="45"/>
  </w:num>
  <w:num w:numId="8">
    <w:abstractNumId w:val="21"/>
  </w:num>
  <w:num w:numId="9">
    <w:abstractNumId w:val="10"/>
  </w:num>
  <w:num w:numId="10">
    <w:abstractNumId w:val="15"/>
  </w:num>
  <w:num w:numId="11">
    <w:abstractNumId w:val="36"/>
  </w:num>
  <w:num w:numId="12">
    <w:abstractNumId w:val="5"/>
  </w:num>
  <w:num w:numId="13">
    <w:abstractNumId w:val="31"/>
  </w:num>
  <w:num w:numId="14">
    <w:abstractNumId w:val="23"/>
  </w:num>
  <w:num w:numId="15">
    <w:abstractNumId w:val="29"/>
  </w:num>
  <w:num w:numId="16">
    <w:abstractNumId w:val="40"/>
  </w:num>
  <w:num w:numId="17">
    <w:abstractNumId w:val="34"/>
  </w:num>
  <w:num w:numId="18">
    <w:abstractNumId w:val="8"/>
  </w:num>
  <w:num w:numId="19">
    <w:abstractNumId w:val="32"/>
  </w:num>
  <w:num w:numId="20">
    <w:abstractNumId w:val="11"/>
  </w:num>
  <w:num w:numId="21">
    <w:abstractNumId w:val="9"/>
  </w:num>
  <w:num w:numId="22">
    <w:abstractNumId w:val="12"/>
  </w:num>
  <w:num w:numId="23">
    <w:abstractNumId w:val="26"/>
  </w:num>
  <w:num w:numId="24">
    <w:abstractNumId w:val="16"/>
  </w:num>
  <w:num w:numId="25">
    <w:abstractNumId w:val="6"/>
  </w:num>
  <w:num w:numId="26">
    <w:abstractNumId w:val="17"/>
  </w:num>
  <w:num w:numId="27">
    <w:abstractNumId w:val="33"/>
  </w:num>
  <w:num w:numId="28">
    <w:abstractNumId w:val="1"/>
  </w:num>
  <w:num w:numId="29">
    <w:abstractNumId w:val="20"/>
  </w:num>
  <w:num w:numId="30">
    <w:abstractNumId w:val="19"/>
  </w:num>
  <w:num w:numId="31">
    <w:abstractNumId w:val="13"/>
  </w:num>
  <w:num w:numId="32">
    <w:abstractNumId w:val="18"/>
  </w:num>
  <w:num w:numId="33">
    <w:abstractNumId w:val="3"/>
  </w:num>
  <w:num w:numId="34">
    <w:abstractNumId w:val="14"/>
  </w:num>
  <w:num w:numId="35">
    <w:abstractNumId w:val="46"/>
  </w:num>
  <w:num w:numId="36">
    <w:abstractNumId w:val="22"/>
  </w:num>
  <w:num w:numId="37">
    <w:abstractNumId w:val="41"/>
  </w:num>
  <w:num w:numId="38">
    <w:abstractNumId w:val="2"/>
  </w:num>
  <w:num w:numId="39">
    <w:abstractNumId w:val="30"/>
  </w:num>
  <w:num w:numId="40">
    <w:abstractNumId w:val="0"/>
  </w:num>
  <w:num w:numId="41">
    <w:abstractNumId w:val="27"/>
  </w:num>
  <w:num w:numId="42">
    <w:abstractNumId w:val="25"/>
  </w:num>
  <w:num w:numId="43">
    <w:abstractNumId w:val="38"/>
  </w:num>
  <w:num w:numId="44">
    <w:abstractNumId w:val="39"/>
  </w:num>
  <w:num w:numId="45">
    <w:abstractNumId w:val="28"/>
  </w:num>
  <w:num w:numId="46">
    <w:abstractNumId w:val="35"/>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84F"/>
    <w:rsid w:val="00085FFF"/>
    <w:rsid w:val="000D41D1"/>
    <w:rsid w:val="0013494C"/>
    <w:rsid w:val="00174C0D"/>
    <w:rsid w:val="001B4C47"/>
    <w:rsid w:val="001D26B2"/>
    <w:rsid w:val="0029384F"/>
    <w:rsid w:val="003111CB"/>
    <w:rsid w:val="0035732C"/>
    <w:rsid w:val="003A1A4A"/>
    <w:rsid w:val="003B2727"/>
    <w:rsid w:val="00462D72"/>
    <w:rsid w:val="00464C65"/>
    <w:rsid w:val="004F0044"/>
    <w:rsid w:val="006422BE"/>
    <w:rsid w:val="006935C9"/>
    <w:rsid w:val="00741FFC"/>
    <w:rsid w:val="00816DC6"/>
    <w:rsid w:val="00894C24"/>
    <w:rsid w:val="00911A79"/>
    <w:rsid w:val="00985B55"/>
    <w:rsid w:val="00A049E6"/>
    <w:rsid w:val="00AE558C"/>
    <w:rsid w:val="00AF1550"/>
    <w:rsid w:val="00B07D3A"/>
    <w:rsid w:val="00B16917"/>
    <w:rsid w:val="00B3660F"/>
    <w:rsid w:val="00B546E4"/>
    <w:rsid w:val="00BB74E3"/>
    <w:rsid w:val="00BD3C43"/>
    <w:rsid w:val="00BD79DF"/>
    <w:rsid w:val="00C04500"/>
    <w:rsid w:val="00C20EE9"/>
    <w:rsid w:val="00C419ED"/>
    <w:rsid w:val="00C832F1"/>
    <w:rsid w:val="00C83E7C"/>
    <w:rsid w:val="00CE5A12"/>
    <w:rsid w:val="00CE7D71"/>
    <w:rsid w:val="00D74A3E"/>
    <w:rsid w:val="00DA1C13"/>
    <w:rsid w:val="00DC15E4"/>
    <w:rsid w:val="00DC7877"/>
    <w:rsid w:val="00DD550B"/>
    <w:rsid w:val="00E56FC7"/>
    <w:rsid w:val="00F150DA"/>
    <w:rsid w:val="00F44BF4"/>
    <w:rsid w:val="00F77CC2"/>
    <w:rsid w:val="00FB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3EA43"/>
  <w15:docId w15:val="{C0F32753-ADBC-4802-890F-FEA56727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11" w:lineRule="auto"/>
      <w:ind w:left="223"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4" w:line="259" w:lineRule="auto"/>
      <w:ind w:left="12" w:hanging="10"/>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4" w:line="311" w:lineRule="auto"/>
      <w:ind w:left="223" w:hanging="10"/>
      <w:outlineLvl w:val="1"/>
    </w:pPr>
    <w:rPr>
      <w:rFonts w:ascii="ＭＳ 明朝" w:eastAsia="ＭＳ 明朝" w:hAnsi="ＭＳ 明朝" w:cs="ＭＳ 明朝"/>
      <w:color w:val="000000"/>
    </w:rPr>
  </w:style>
  <w:style w:type="paragraph" w:styleId="3">
    <w:name w:val="heading 3"/>
    <w:next w:val="a"/>
    <w:link w:val="30"/>
    <w:uiPriority w:val="9"/>
    <w:unhideWhenUsed/>
    <w:qFormat/>
    <w:pPr>
      <w:keepNext/>
      <w:keepLines/>
      <w:spacing w:after="51" w:line="259" w:lineRule="auto"/>
      <w:ind w:left="12" w:hanging="10"/>
      <w:outlineLvl w:val="2"/>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rPr>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1"/>
    </w:rPr>
  </w:style>
  <w:style w:type="paragraph" w:styleId="11">
    <w:name w:val="toc 1"/>
    <w:hidden/>
    <w:pPr>
      <w:spacing w:after="72" w:line="259" w:lineRule="auto"/>
      <w:ind w:left="27" w:right="225" w:hanging="10"/>
      <w:jc w:val="both"/>
    </w:pPr>
    <w:rPr>
      <w:rFonts w:ascii="Century" w:eastAsia="Century" w:hAnsi="Century" w:cs="Century"/>
      <w:color w:val="000000"/>
    </w:rPr>
  </w:style>
  <w:style w:type="paragraph" w:styleId="21">
    <w:name w:val="toc 2"/>
    <w:hidden/>
    <w:pPr>
      <w:spacing w:after="72" w:line="259" w:lineRule="auto"/>
      <w:ind w:left="238" w:right="225" w:hanging="10"/>
      <w:jc w:val="both"/>
    </w:pPr>
    <w:rPr>
      <w:rFonts w:ascii="Century" w:eastAsia="Century" w:hAnsi="Century" w:cs="Century"/>
      <w:color w:val="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74A3E"/>
    <w:pPr>
      <w:tabs>
        <w:tab w:val="center" w:pos="4252"/>
        <w:tab w:val="right" w:pos="8504"/>
      </w:tabs>
      <w:snapToGrid w:val="0"/>
    </w:pPr>
  </w:style>
  <w:style w:type="character" w:customStyle="1" w:styleId="a4">
    <w:name w:val="ヘッダー (文字)"/>
    <w:basedOn w:val="a0"/>
    <w:link w:val="a3"/>
    <w:uiPriority w:val="99"/>
    <w:rsid w:val="00D74A3E"/>
    <w:rPr>
      <w:rFonts w:ascii="ＭＳ 明朝" w:eastAsia="ＭＳ 明朝" w:hAnsi="ＭＳ 明朝" w:cs="ＭＳ 明朝"/>
      <w:color w:val="000000"/>
    </w:rPr>
  </w:style>
  <w:style w:type="character" w:styleId="a5">
    <w:name w:val="Hyperlink"/>
    <w:uiPriority w:val="99"/>
    <w:rsid w:val="00FB760E"/>
    <w:rPr>
      <w:color w:val="0000FF"/>
      <w:u w:val="single"/>
    </w:rPr>
  </w:style>
  <w:style w:type="paragraph" w:styleId="31">
    <w:name w:val="toc 3"/>
    <w:basedOn w:val="a"/>
    <w:next w:val="a"/>
    <w:autoRedefine/>
    <w:semiHidden/>
    <w:unhideWhenUsed/>
    <w:rsid w:val="006422BE"/>
    <w:pPr>
      <w:widowControl w:val="0"/>
      <w:spacing w:after="0" w:line="240" w:lineRule="auto"/>
      <w:ind w:leftChars="200" w:left="420" w:firstLine="0"/>
      <w:jc w:val="both"/>
    </w:pPr>
    <w:rPr>
      <w:rFonts w:ascii="Century" w:hAnsi="Century" w:cs="Times New Roman"/>
      <w:color w:val="auto"/>
      <w:szCs w:val="24"/>
    </w:rPr>
  </w:style>
  <w:style w:type="paragraph" w:styleId="8">
    <w:name w:val="toc 8"/>
    <w:basedOn w:val="a"/>
    <w:next w:val="a"/>
    <w:autoRedefine/>
    <w:semiHidden/>
    <w:unhideWhenUsed/>
    <w:rsid w:val="006422BE"/>
    <w:pPr>
      <w:widowControl w:val="0"/>
      <w:spacing w:after="0" w:line="240" w:lineRule="auto"/>
      <w:ind w:leftChars="700" w:left="1470" w:firstLine="0"/>
      <w:jc w:val="both"/>
    </w:pPr>
    <w:rPr>
      <w:rFonts w:ascii="Century" w:hAnsi="Century" w:cs="Times New Roman"/>
      <w:color w:val="auto"/>
      <w:szCs w:val="24"/>
    </w:rPr>
  </w:style>
  <w:style w:type="paragraph" w:styleId="a6">
    <w:name w:val="Balloon Text"/>
    <w:basedOn w:val="a"/>
    <w:link w:val="a7"/>
    <w:uiPriority w:val="99"/>
    <w:semiHidden/>
    <w:unhideWhenUsed/>
    <w:rsid w:val="006935C9"/>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935C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90339">
      <w:bodyDiv w:val="1"/>
      <w:marLeft w:val="0"/>
      <w:marRight w:val="0"/>
      <w:marTop w:val="0"/>
      <w:marBottom w:val="0"/>
      <w:divBdr>
        <w:top w:val="none" w:sz="0" w:space="0" w:color="auto"/>
        <w:left w:val="none" w:sz="0" w:space="0" w:color="auto"/>
        <w:bottom w:val="none" w:sz="0" w:space="0" w:color="auto"/>
        <w:right w:val="none" w:sz="0" w:space="0" w:color="auto"/>
      </w:divBdr>
    </w:div>
    <w:div w:id="2069110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03879-7508-4CD1-AAF8-3B6C4E60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5761</Words>
  <Characters>32842</Characters>
  <Application>Microsoft Office Word</Application>
  <DocSecurity>0</DocSecurity>
  <Lines>273</Lines>
  <Paragraphs>77</Paragraphs>
  <ScaleCrop>false</ScaleCrop>
  <HeadingPairs>
    <vt:vector size="2" baseType="variant">
      <vt:variant>
        <vt:lpstr>タイトル</vt:lpstr>
      </vt:variant>
      <vt:variant>
        <vt:i4>1</vt:i4>
      </vt:variant>
    </vt:vector>
  </HeadingPairs>
  <TitlesOfParts>
    <vt:vector size="1" baseType="lpstr">
      <vt:lpstr>[自治体名]情報セキュリティポリシー</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[自治体名]情報セキュリティポリシー</dc:title>
  <dc:subject/>
  <dc:creator>（株）電算</dc:creator>
  <cp:keywords/>
  <cp:lastModifiedBy>zeimu1</cp:lastModifiedBy>
  <cp:revision>3</cp:revision>
  <cp:lastPrinted>2023-12-14T06:36:00Z</cp:lastPrinted>
  <dcterms:created xsi:type="dcterms:W3CDTF">2023-12-14T06:45:00Z</dcterms:created>
  <dcterms:modified xsi:type="dcterms:W3CDTF">2023-12-14T07:05:00Z</dcterms:modified>
</cp:coreProperties>
</file>